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3B7221">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F31F8">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F31F8">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F31F8">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F31F8">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F31F8">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F31F8">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F31F8">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F31F8">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F31F8">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F31F8">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F31F8">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F31F8">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F31F8">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F31F8">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F31F8">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F31F8">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F31F8">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F31F8">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F31F8">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F31F8">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F31F8">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F31F8">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F31F8">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F31F8">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F31F8">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F31F8">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F31F8">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F31F8">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F31F8">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F31F8">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F31F8">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F31F8">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F31F8">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F31F8">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F31F8">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F31F8">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F31F8">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F31F8">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F31F8">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F31F8">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F31F8">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F31F8">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F31F8">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F31F8">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F31F8">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F31F8">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985"/>
        <w:gridCol w:w="5225"/>
        <w:gridCol w:w="162"/>
        <w:gridCol w:w="87"/>
        <w:gridCol w:w="399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01E1A650" w14:textId="107B9029" w:rsidR="00A13CFD" w:rsidRDefault="00A973A3">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48B605A8" w14:textId="77777777" w:rsidR="00A13CFD" w:rsidRDefault="001A4733">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F31F8"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0A03D986" w14:textId="0511C70A" w:rsidR="00A13CFD" w:rsidRPr="00594A1C" w:rsidRDefault="00A973A3">
            <w:pPr>
              <w:rPr>
                <w:lang w:val="pt-BR"/>
              </w:rPr>
            </w:pPr>
            <w:r w:rsidRPr="00594A1C">
              <w:rPr>
                <w:lang w:val="pt-BR"/>
              </w:rPr>
              <w:t xml:space="preserve">Law No. 13,576/2017 - </w:t>
            </w:r>
            <w:proofErr w:type="spellStart"/>
            <w:r w:rsidRPr="00594A1C">
              <w:rPr>
                <w:lang w:val="pt-BR"/>
              </w:rPr>
              <w:t>Brazilian</w:t>
            </w:r>
            <w:proofErr w:type="spellEnd"/>
            <w:r w:rsidRPr="00594A1C">
              <w:rPr>
                <w:lang w:val="pt-BR"/>
              </w:rPr>
              <w:t xml:space="preserve"> </w:t>
            </w:r>
            <w:proofErr w:type="spellStart"/>
            <w:r w:rsidRPr="00594A1C">
              <w:rPr>
                <w:lang w:val="pt-BR"/>
              </w:rPr>
              <w:t>National</w:t>
            </w:r>
            <w:proofErr w:type="spellEnd"/>
            <w:r w:rsidRPr="00594A1C">
              <w:rPr>
                <w:lang w:val="pt-BR"/>
              </w:rPr>
              <w:t xml:space="preserve"> </w:t>
            </w:r>
            <w:proofErr w:type="spellStart"/>
            <w:r w:rsidRPr="00594A1C">
              <w:rPr>
                <w:lang w:val="pt-BR"/>
              </w:rPr>
              <w:t>Biofuel</w:t>
            </w:r>
            <w:proofErr w:type="spellEnd"/>
            <w:r w:rsidRPr="00594A1C">
              <w:rPr>
                <w:lang w:val="pt-BR"/>
              </w:rPr>
              <w:t xml:space="preserve"> Policy (</w:t>
            </w:r>
            <w:proofErr w:type="spellStart"/>
            <w:r w:rsidRPr="00594A1C">
              <w:rPr>
                <w:lang w:val="pt-BR"/>
              </w:rPr>
              <w:t>RenovaBio</w:t>
            </w:r>
            <w:proofErr w:type="spellEnd"/>
            <w:r w:rsidRPr="00594A1C">
              <w:rPr>
                <w:lang w:val="pt-BR"/>
              </w:rPr>
              <w:t>) (Lei nº 13.576/2017 - Política Nacional de Biocombustíveis (</w:t>
            </w:r>
            <w:proofErr w:type="spellStart"/>
            <w:r w:rsidRPr="00594A1C">
              <w:rPr>
                <w:lang w:val="pt-BR"/>
              </w:rPr>
              <w:t>RenovaBio</w:t>
            </w:r>
            <w:proofErr w:type="spellEnd"/>
            <w:r w:rsidRPr="00594A1C">
              <w:rPr>
                <w:lang w:val="pt-BR"/>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0BCABD7" w14:textId="438A44BC" w:rsidR="00A13CFD" w:rsidRDefault="000115D0">
            <w:hyperlink r:id="rId19" w:history="1">
              <w:r w:rsidRPr="000115D0">
                <w:rPr>
                  <w:rStyle w:val="Hyperlink"/>
                </w:rPr>
                <w:t>https://web.archive.org/web/20250703222809/https://www.planalto.gov.br/ccivil_03/_ato2015-2018/2017/lei/l13576.htmh</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p w14:paraId="71193FDA" w14:textId="77777777" w:rsidR="00A13CFD" w:rsidRDefault="001A4733">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8E23BBD" w:rsidR="00093CA9" w:rsidRDefault="00A973A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70B38BD9" w14:textId="77777777" w:rsidR="00A13CFD" w:rsidRDefault="001A4733">
            <w:r>
              <w:t xml:space="preserve">Establishes the </w:t>
            </w:r>
            <w:proofErr w:type="spellStart"/>
            <w:r>
              <w:t>RenovaBio</w:t>
            </w:r>
            <w:proofErr w:type="spellEnd"/>
            <w:r>
              <w:t xml:space="preserve"> Program, as part of the National Energy Policy, which aims to aims to decarbonize the fuel sector. One of the objectives of the </w:t>
            </w:r>
            <w:proofErr w:type="spellStart"/>
            <w:r>
              <w:t>RenovaBio</w:t>
            </w:r>
            <w:proofErr w:type="spellEnd"/>
            <w:r>
              <w:t xml:space="preserve"> Program is to contribute to an adequate relationship between energy efficiency and reduction of greenhouse gas emissions in the production, </w:t>
            </w:r>
            <w:proofErr w:type="gramStart"/>
            <w:r>
              <w:t>marketing</w:t>
            </w:r>
            <w:proofErr w:type="gramEnd"/>
            <w:r>
              <w:t xml:space="preserve"> and use of biofuels, including life cycle assessment mechanisms.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3308F533" w14:textId="77777777" w:rsidR="00A13CFD" w:rsidRDefault="001A4733">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79B3789F" w14:textId="77777777" w:rsidR="00A13CFD" w:rsidRDefault="001A4733">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75275675" w14:textId="77777777" w:rsidR="00A13CFD" w:rsidRDefault="001A4733">
            <w: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012CB986" w14:textId="77777777" w:rsidR="00A13CFD" w:rsidRDefault="00A13CFD"/>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2BD5F643" w14:textId="77777777" w:rsidR="00A13CFD" w:rsidRDefault="00A13CFD"/>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4A55451A" w14:textId="77777777" w:rsidR="00A13CFD" w:rsidRDefault="00A13CFD"/>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4448D6D7" w14:textId="77777777" w:rsidR="00A13CFD" w:rsidRDefault="001A4733">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3966D6EA" w14:textId="77777777" w:rsidR="00A13CFD" w:rsidRDefault="001A4733">
            <w:r>
              <w:t>-99</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394F9C8F" w14:textId="77777777" w:rsidR="00A13CFD" w:rsidRDefault="001A4733">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3E35F3B7" w14:textId="77777777" w:rsidR="00A13CFD" w:rsidRDefault="001A4733">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36D37E2F" w14:textId="77777777" w:rsidR="00A13CFD" w:rsidRDefault="001A4733">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6A9CAE95" w14:textId="77777777" w:rsidR="00A13CFD" w:rsidRDefault="001A4733">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17E27E58" w14:textId="77777777" w:rsidR="00A13CFD" w:rsidRDefault="00A13CFD"/>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6715C53E" w14:textId="77777777" w:rsidR="00A13CFD" w:rsidRDefault="001A4733">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493CBC1B" w14:textId="77777777" w:rsidR="00A13CFD" w:rsidRDefault="001A4733">
            <w:r>
              <w:t>The National Biofuels Policy Committee was created to monitor the supply and development of biofuel production and market, given its importance for the regularity of fuel supply, in addition to monitoring the supply, demand and prices of Decarbonization Credits issued and traded from the commercialization of biofuels.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3A0936D1" w14:textId="77777777" w:rsidR="00A13CFD" w:rsidRDefault="00A13CFD"/>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0E88D60E" w14:textId="77777777" w:rsidR="00A13CFD" w:rsidRDefault="00A13CFD"/>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3288A0AB" w14:textId="77777777" w:rsidR="00A13CFD" w:rsidRDefault="00A13CFD"/>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3E8881D5" w14:textId="77777777" w:rsidR="00A13CFD" w:rsidRDefault="00A13CFD"/>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15E9ADAF" w14:textId="77777777" w:rsidR="00A13CFD" w:rsidRDefault="00A13CFD"/>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40B8DC3B" w14:textId="77777777" w:rsidR="00A13CFD" w:rsidRDefault="00A13CFD"/>
        </w:tc>
      </w:tr>
      <w:tr w:rsidR="00524D54" w:rsidRPr="000F31F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0EE58C1E" w14:textId="77777777" w:rsidR="00A13CFD" w:rsidRPr="000F31F8" w:rsidRDefault="00A13CFD">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173D15B8" w14:textId="77777777" w:rsidR="00A13CFD" w:rsidRDefault="00A13CFD"/>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1D76FDE0" w14:textId="77777777" w:rsidR="00A13CFD" w:rsidRDefault="00A13CFD"/>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78F63F88" w14:textId="77777777" w:rsidR="00A13CFD" w:rsidRDefault="00A13CFD"/>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19F03759" w14:textId="77777777" w:rsidR="00A13CFD" w:rsidRDefault="00A13CFD"/>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lastRenderedPageBreak/>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2F881D63" w14:textId="77777777" w:rsidR="00A13CFD" w:rsidRDefault="00A13CFD"/>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13DC2075" w14:textId="77777777" w:rsidR="00A13CFD" w:rsidRDefault="00A13CFD"/>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7ED5D289" w14:textId="77777777" w:rsidR="00A13CFD" w:rsidRDefault="00A13CFD"/>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6BFACE26" w14:textId="77777777" w:rsidR="00A13CFD" w:rsidRDefault="00A13CFD"/>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0FC375BA" w14:textId="77777777" w:rsidR="00A13CFD" w:rsidRDefault="00A13CFD"/>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58882607" w14:textId="77777777" w:rsidR="00A13CFD" w:rsidRDefault="00A13CFD"/>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7A27C2FD" w14:textId="77777777" w:rsidR="00A13CFD" w:rsidRDefault="00A13CFD"/>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62706C0E" w14:textId="77777777" w:rsidR="00A13CFD" w:rsidRDefault="00A13CFD"/>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0DEE3094" w14:textId="77777777" w:rsidR="00A13CFD" w:rsidRDefault="00A13CFD"/>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05CA48EE" w14:textId="77777777" w:rsidR="00A13CFD" w:rsidRDefault="00A13CFD"/>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3C5C778D" w14:textId="77777777" w:rsidR="00A13CFD" w:rsidRDefault="00A13CFD"/>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426332B1" w14:textId="77777777" w:rsidR="00A13CFD" w:rsidRDefault="00A13CFD"/>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729C7B4D" w14:textId="77777777" w:rsidR="00A13CFD" w:rsidRDefault="00A13CFD"/>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7833325A" w14:textId="77777777" w:rsidR="00A13CFD" w:rsidRDefault="00A13CFD"/>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5F1FB0C9" w14:textId="77777777" w:rsidR="00A13CFD" w:rsidRDefault="00A13CFD"/>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5DCE063B" w14:textId="77777777" w:rsidR="00A13CFD" w:rsidRDefault="00A13CFD"/>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lastRenderedPageBreak/>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43D1DEE6" w14:textId="77777777" w:rsidR="00A13CFD" w:rsidRDefault="00A13CFD"/>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lastRenderedPageBreak/>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6560F2BF" w14:textId="77777777" w:rsidR="00A13CFD" w:rsidRDefault="00A13CFD"/>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534D7761" w14:textId="77777777" w:rsidR="00A13CFD" w:rsidRDefault="00A13CFD"/>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5DE9B6F4" w14:textId="77777777" w:rsidR="00A13CFD" w:rsidRDefault="00A13CFD"/>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lastRenderedPageBreak/>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6A1C8C00" w14:textId="77777777" w:rsidR="00A13CFD" w:rsidRDefault="00A13CFD"/>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6433C246" w14:textId="77777777" w:rsidR="00A13CFD" w:rsidRDefault="00A13CFD"/>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30B0F54F" w14:textId="77777777" w:rsidR="00A13CFD" w:rsidRDefault="00A13CFD"/>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0FBFB789" w14:textId="77777777" w:rsidR="00A13CFD" w:rsidRDefault="00A13CFD"/>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48F0C275" w14:textId="77777777" w:rsidR="00A13CFD" w:rsidRDefault="00A13CFD"/>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5760EB7A" w14:textId="77777777" w:rsidR="00A13CFD" w:rsidRDefault="00A13CFD"/>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3C369384" w14:textId="77777777" w:rsidR="00A13CFD" w:rsidRDefault="00A13CFD"/>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14C613E2" w14:textId="77777777" w:rsidR="00A13CFD" w:rsidRDefault="00A13CFD"/>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0DF59248" w14:textId="77777777" w:rsidR="00A13CFD" w:rsidRDefault="00A13CFD"/>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20F98B15" w14:textId="77777777" w:rsidR="00A13CFD" w:rsidRDefault="00A13CFD"/>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20595D94" w14:textId="77777777" w:rsidR="00A13CFD" w:rsidRDefault="00A13CFD"/>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1F67AC0B" w14:textId="77777777" w:rsidR="00A13CFD" w:rsidRDefault="00A13CFD"/>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678"/>
        <w:gridCol w:w="4089"/>
        <w:gridCol w:w="439"/>
        <w:gridCol w:w="1533"/>
        <w:gridCol w:w="1829"/>
        <w:gridCol w:w="1893"/>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p w14:paraId="673FDB17" w14:textId="77777777" w:rsidR="00A13CFD" w:rsidRDefault="001A4733">
            <w: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p w14:paraId="17C4EAEF" w14:textId="77777777" w:rsidR="00A13CFD" w:rsidRDefault="001A4733">
            <w: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p w14:paraId="787583AD" w14:textId="77777777" w:rsidR="00A13CFD" w:rsidRDefault="001A4733">
            <w: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p w14:paraId="4F496E2C" w14:textId="77777777" w:rsidR="00A13CFD" w:rsidRDefault="001A4733">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p w14:paraId="4F145E3B" w14:textId="77777777" w:rsidR="00A13CFD" w:rsidRDefault="001A4733">
            <w: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5B6FEBE0" w14:textId="77777777" w:rsidR="00A13CFD" w:rsidRDefault="001A4733">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6FB8E689" w14:textId="77777777" w:rsidR="00A13CFD" w:rsidRDefault="001A4733">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p w14:paraId="237100C5" w14:textId="77777777" w:rsidR="00A13CFD" w:rsidRDefault="001A4733">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p w14:paraId="413747BA" w14:textId="77777777" w:rsidR="00A13CFD" w:rsidRDefault="001A4733">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p w14:paraId="00C79353" w14:textId="77777777" w:rsidR="00A13CFD" w:rsidRDefault="001A4733">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p w14:paraId="036B8816" w14:textId="77777777" w:rsidR="00A13CFD" w:rsidRDefault="001A4733">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p w14:paraId="4F50588F" w14:textId="77777777" w:rsidR="00A13CFD" w:rsidRDefault="001A4733">
            <w: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58623D7F" w14:textId="77777777" w:rsidR="00A13CFD" w:rsidRDefault="001A4733">
            <w:r>
              <w:t>-99</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4BDE2008" w14:textId="77777777" w:rsidR="00A13CFD" w:rsidRDefault="00A13CFD"/>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39B1A0A4"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p w14:paraId="237FA627" w14:textId="620319C6" w:rsidR="00A13CFD" w:rsidRDefault="00546D8C">
            <w: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7315F870" w14:textId="77777777" w:rsidR="00A13CFD" w:rsidRDefault="001A4733">
            <w: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p w14:paraId="2CE8CB76" w14:textId="77777777" w:rsidR="00A13CFD" w:rsidRDefault="001A4733">
            <w: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p w14:paraId="79D2418F" w14:textId="77777777" w:rsidR="00A13CFD" w:rsidRDefault="001A4733">
            <w: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p w14:paraId="122A0709" w14:textId="77777777" w:rsidR="00A13CFD" w:rsidRDefault="001A4733">
            <w: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p w14:paraId="715C8FF3" w14:textId="77777777" w:rsidR="00A13CFD" w:rsidRDefault="001A4733">
            <w: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p w14:paraId="070B5983" w14:textId="77777777" w:rsidR="00A13CFD" w:rsidRDefault="001A4733">
            <w: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p w14:paraId="5975B05C" w14:textId="77777777" w:rsidR="00A13CFD" w:rsidRDefault="001A4733">
            <w: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p w14:paraId="12FB94FD" w14:textId="77777777" w:rsidR="00A13CFD" w:rsidRDefault="001A4733">
            <w: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p w14:paraId="588F6009" w14:textId="77777777" w:rsidR="00A13CFD" w:rsidRDefault="001A4733">
            <w: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p w14:paraId="0F6426F8" w14:textId="77777777" w:rsidR="00A13CFD" w:rsidRDefault="001A4733">
            <w: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p w14:paraId="1037A893" w14:textId="77777777" w:rsidR="00A13CFD" w:rsidRDefault="001A4733">
            <w: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p w14:paraId="424AD6E2" w14:textId="77777777" w:rsidR="00A13CFD" w:rsidRDefault="001A4733">
            <w: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p w14:paraId="4C2280E1" w14:textId="77777777" w:rsidR="00A13CFD" w:rsidRDefault="001A4733">
            <w: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p w14:paraId="62B71D57" w14:textId="77777777" w:rsidR="00A13CFD" w:rsidRDefault="001A4733">
            <w: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p w14:paraId="25ED7823" w14:textId="77777777" w:rsidR="00A13CFD" w:rsidRDefault="001A4733">
            <w: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p w14:paraId="22268EEA" w14:textId="77777777" w:rsidR="00A13CFD" w:rsidRDefault="001A4733">
            <w: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p w14:paraId="3C456353" w14:textId="77777777" w:rsidR="00A13CFD" w:rsidRDefault="001A4733">
            <w: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p w14:paraId="4D004975" w14:textId="77777777" w:rsidR="00A13CFD" w:rsidRDefault="001A4733">
            <w: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p w14:paraId="1F0EF355" w14:textId="77777777" w:rsidR="00A13CFD" w:rsidRDefault="001A4733">
            <w: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p w14:paraId="1B99D7F3" w14:textId="77777777" w:rsidR="00A13CFD" w:rsidRDefault="001A4733">
            <w: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77FE5778" w14:textId="77777777" w:rsidR="00A13CFD" w:rsidRDefault="00A13CFD"/>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736EA0C2" w14:textId="77777777" w:rsidR="00A13CFD" w:rsidRDefault="00A13CFD"/>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761A3094" w14:textId="77777777" w:rsidR="00A13CFD" w:rsidRDefault="00A13CFD"/>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65C69294" w14:textId="77777777" w:rsidR="00A13CFD" w:rsidRDefault="00A13CFD"/>
        </w:tc>
      </w:tr>
      <w:tr w:rsidR="004F276F" w:rsidRPr="000F31F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0DF21880" w14:textId="77777777" w:rsidR="00A13CFD" w:rsidRPr="00594A1C" w:rsidRDefault="00A13CFD">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1BA2AD16" w14:textId="77777777" w:rsidR="00A13CFD" w:rsidRDefault="00A13CFD"/>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4AD6DC84" w14:textId="77777777" w:rsidR="00A13CFD" w:rsidRDefault="00A13CFD"/>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2FD67E49" w14:textId="5556AD38" w:rsidR="00A13CFD" w:rsidRDefault="001A4733">
            <w:r>
              <w:t>Applicable to all fuel distributors</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p w14:paraId="52B77130" w14:textId="77777777" w:rsidR="00A13CFD" w:rsidRDefault="001A4733">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627E20E4" w14:textId="77777777" w:rsidR="00A13CFD" w:rsidRDefault="00A13CFD"/>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p w14:paraId="1BC0BE98" w14:textId="77777777" w:rsidR="00A13CFD" w:rsidRDefault="001A4733">
            <w: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p w14:paraId="4C5C990C" w14:textId="77777777" w:rsidR="00A13CFD" w:rsidRDefault="001A4733">
            <w: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p w14:paraId="1768344F" w14:textId="77777777" w:rsidR="00A13CFD" w:rsidRDefault="001A4733">
            <w:r>
              <w:t>X</w:t>
            </w: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p w14:paraId="13AB711A" w14:textId="77777777" w:rsidR="00A13CFD" w:rsidRDefault="001A4733">
            <w: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331EA0FA" w14:textId="77777777" w:rsidR="00A13CFD" w:rsidRDefault="001A4733">
            <w:r>
              <w:t>Up to BRL 50,000,000 Suspension or stoppage of activity</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391268F1" w14:textId="77777777" w:rsidR="00A13CFD" w:rsidRDefault="00A13CFD"/>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p w14:paraId="1250C264" w14:textId="77777777" w:rsidR="00A13CFD" w:rsidRDefault="001A4733">
            <w: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7D42EC5" w14:textId="4D7374A6" w:rsidR="00B171D6" w:rsidRDefault="001A4733">
            <w:r>
              <w:t xml:space="preserve">Several actions were supported questioning the legality of the rule, claiming that the obligation only for fuel distributors would be discriminatory.  As an example, Minister Gurgel Faria of the Superior Court of Justice issued a decision that maintained the individual goals set by the </w:t>
            </w:r>
            <w:proofErr w:type="spellStart"/>
            <w:r>
              <w:t>RenovaBio</w:t>
            </w:r>
            <w:proofErr w:type="spellEnd"/>
            <w:r>
              <w:t xml:space="preserve"> program, which were being contested by an Association of Fuel Distributors (</w:t>
            </w:r>
            <w:proofErr w:type="spellStart"/>
            <w:r>
              <w:t>Brasilcom</w:t>
            </w:r>
            <w:proofErr w:type="spellEnd"/>
            <w:r>
              <w:t xml:space="preserve">). </w:t>
            </w:r>
            <w:r w:rsidR="001B487C">
              <w:fldChar w:fldCharType="begin"/>
            </w:r>
            <w:r w:rsidR="001B487C">
              <w:instrText>HYPERLINK "https://web.archive.org/web/20240813003541/https:/www.stj.jus.br/sites/portalp/Paginas/Comunicacao/Noticias/08122020-Mantida-meta-anual-do-governo-federal-para-reducao-de-gases-do-efeito-estufa.aspx"</w:instrText>
            </w:r>
            <w:r w:rsidR="001B487C">
              <w:fldChar w:fldCharType="separate"/>
            </w:r>
            <w:r w:rsidR="001B487C" w:rsidRPr="00F251E5">
              <w:rPr>
                <w:rStyle w:val="Hyperlink"/>
              </w:rPr>
              <w:t>https://web.archive.org/web/20240813003541/https:/www.stj.jus.br/sites/portalp/Paginas/Comunicacao/Noticias/08122020-Mantida-meta-anual-do-governo-federal-para-reducao-de-gases-do-efeito-estufa.aspx</w:t>
            </w:r>
            <w:r w:rsidR="001B487C">
              <w:fldChar w:fldCharType="end"/>
            </w:r>
          </w:p>
          <w:p w14:paraId="7D0FC081" w14:textId="77777777" w:rsidR="001B487C" w:rsidRDefault="001B487C"/>
          <w:p w14:paraId="3B3931FE" w14:textId="7E85B5A8" w:rsidR="001B487C" w:rsidRDefault="001B487C">
            <w:r>
              <w:t xml:space="preserve">It is also possible to consult </w:t>
            </w:r>
            <w:r w:rsidR="00546D8C" w:rsidRPr="00546D8C">
              <w:t>Lists of non-compliant distributors and ongoing sanctioning procedures</w:t>
            </w:r>
            <w:r w:rsidR="00546D8C">
              <w:t xml:space="preserve"> at ANP website:</w:t>
            </w:r>
          </w:p>
          <w:p w14:paraId="25EDE989" w14:textId="0244061B" w:rsidR="00546D8C" w:rsidRDefault="000607E5">
            <w:hyperlink r:id="rId20" w:history="1">
              <w:r w:rsidRPr="003E185B">
                <w:rPr>
                  <w:rStyle w:val="Hyperlink"/>
                </w:rPr>
                <w:t>https://web.archive.org/web/20250721222257/https://www.gov.br/anp/pt-br/assuntos/renovabio/metas-de-reducao-de-emissoes-na-matriz-de-combustiveis</w:t>
              </w:r>
            </w:hyperlink>
            <w:r>
              <w:t xml:space="preserve"> </w:t>
            </w:r>
          </w:p>
          <w:p w14:paraId="3F3E2BD4" w14:textId="7340D564" w:rsidR="00546D8C" w:rsidRDefault="00546D8C"/>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2D77E4AE" w:rsidR="001F30DE" w:rsidRPr="00C37D48" w:rsidRDefault="00B171D6"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102DC34E" w:rsidR="001F30DE" w:rsidRPr="00C37D48" w:rsidRDefault="00B171D6" w:rsidP="00C37D48">
            <w:pPr>
              <w:rPr>
                <w:rFonts w:ascii="Calibri" w:hAnsi="Calibri" w:cs="Calibri"/>
              </w:rPr>
            </w:pPr>
            <w:r>
              <w:rPr>
                <w:rFonts w:ascii="Calibri" w:hAnsi="Calibri" w:cs="Calibri"/>
              </w:rPr>
              <w:t>As stated above, s</w:t>
            </w:r>
            <w:r>
              <w:t>everal actions were supported questioning the legality of the rule.</w:t>
            </w:r>
          </w:p>
          <w:p w14:paraId="4F243204" w14:textId="77777777" w:rsidR="00A13CFD" w:rsidRDefault="00A13CFD"/>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p w14:paraId="3A9FA0AA" w14:textId="77777777" w:rsidR="00A13CFD" w:rsidRDefault="001A4733">
            <w: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p w14:paraId="18E3721A" w14:textId="77777777" w:rsidR="00A13CFD" w:rsidRDefault="001A4733">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689D08D7" w14:textId="77777777" w:rsidR="00A13CFD" w:rsidRDefault="00A13CFD"/>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p w14:paraId="6B68FF30" w14:textId="77777777" w:rsidR="00A13CFD" w:rsidRDefault="001A4733">
            <w:r>
              <w:t>X</w:t>
            </w: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p w14:paraId="3612C189" w14:textId="77777777" w:rsidR="00A13CFD" w:rsidRDefault="001A4733">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p w14:paraId="08976A3B" w14:textId="77777777" w:rsidR="00A13CFD" w:rsidRDefault="001A4733">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p w14:paraId="33D31B85" w14:textId="77777777" w:rsidR="00A13CFD" w:rsidRDefault="001A4733">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p w14:paraId="44D39F19" w14:textId="77777777" w:rsidR="00A13CFD" w:rsidRDefault="001A4733">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p w14:paraId="058B5D80" w14:textId="77777777" w:rsidR="00A13CFD" w:rsidRDefault="001A4733">
            <w:r>
              <w:t>X</w:t>
            </w: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4E8E9BB1" w14:textId="3737220F" w:rsidR="00A13CFD" w:rsidRDefault="00A13CFD"/>
        </w:tc>
        <w:tc>
          <w:tcPr>
            <w:tcW w:w="1334" w:type="dxa"/>
            <w:shd w:val="clear" w:color="auto" w:fill="auto"/>
            <w:vAlign w:val="center"/>
          </w:tcPr>
          <w:p w14:paraId="165727EB" w14:textId="11979A06" w:rsidR="00850F36" w:rsidRPr="00C37D48" w:rsidRDefault="005003E8"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4FF7A4E0" w14:textId="7EA19E28" w:rsidR="00A13CFD" w:rsidRDefault="00A13CFD"/>
        </w:tc>
        <w:tc>
          <w:tcPr>
            <w:tcW w:w="1334" w:type="dxa"/>
            <w:shd w:val="clear" w:color="auto" w:fill="auto"/>
            <w:vAlign w:val="center"/>
          </w:tcPr>
          <w:p w14:paraId="50514BAB" w14:textId="2D89C4C3" w:rsidR="00850F36" w:rsidRPr="00C37D48" w:rsidRDefault="00BB3A0A"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p w14:paraId="6A7CFB77" w14:textId="628222DD" w:rsidR="00A13CFD" w:rsidRDefault="00A13CFD"/>
        </w:tc>
        <w:tc>
          <w:tcPr>
            <w:tcW w:w="1334" w:type="dxa"/>
            <w:shd w:val="clear" w:color="auto" w:fill="auto"/>
            <w:vAlign w:val="center"/>
          </w:tcPr>
          <w:p w14:paraId="1C58D255" w14:textId="368E2C3A" w:rsidR="00850F36" w:rsidRPr="00C37D48" w:rsidRDefault="005003E8"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p w14:paraId="57C7F91E" w14:textId="77777777" w:rsidR="00A13CFD" w:rsidRDefault="001A4733">
            <w: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p w14:paraId="2DACDB87" w14:textId="77777777" w:rsidR="00A13CFD" w:rsidRDefault="001A4733">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p w14:paraId="5B6E8589" w14:textId="77777777" w:rsidR="00A13CFD" w:rsidRDefault="001A4733">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A05BB27" w14:textId="3BDB4A8C" w:rsidR="00A13CFD" w:rsidRDefault="001A4733">
            <w:r>
              <w:t>The Law creates the CBIO, which are Decarbonization Credit – a instrument registered in written form, for the purpose of proving the individual goal of the fuel distributor (Article 5, V).  Also, the second paragraph of article 7 establishes that proof of compliance with the individual target by each fuel distributor will be carried out based on the amount of Decarbonization Credits on their property</w:t>
            </w:r>
            <w:r w:rsidR="005003E8">
              <w:t xml:space="preserve"> until December 31 of each year.</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p w14:paraId="08E98D9B" w14:textId="77777777" w:rsidR="00A13CFD" w:rsidRDefault="001A4733">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143076E" w:rsidR="00C81DE5" w:rsidRPr="00C37D48" w:rsidRDefault="005003E8"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02EA1CE6" w14:textId="77777777" w:rsidR="00A13CFD" w:rsidRDefault="00A13CFD"/>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2CDE7D6F" w:rsidR="000A1365" w:rsidRPr="00C37D48" w:rsidRDefault="005003E8"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p w14:paraId="6A634FC3" w14:textId="77777777" w:rsidR="00A13CFD" w:rsidRDefault="001A4733">
            <w:r>
              <w:t>X</w:t>
            </w: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F7CC1F" w14:textId="6AE4C0D2" w:rsidR="00A13CFD" w:rsidRDefault="00064694" w:rsidP="00064694">
            <w:r>
              <w:t>The policy tool establishes that the mandatory annual target shall be broken down, for each current year, into individual targets applied to all fuel distributors, proportional to their respective market share in the commercialization of fossil fuels in the previous year (Article 7).</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231EAC7C" w:rsidR="000A1365" w:rsidRPr="00C37D48" w:rsidRDefault="00064694"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B4A1C1C" w:rsidR="000A1365" w:rsidRPr="00C37D48" w:rsidRDefault="00064694"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35EC1C5" w14:textId="77777777" w:rsidR="00A13CFD" w:rsidRDefault="001A4733">
            <w:r>
              <w:t>X</w:t>
            </w: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5AEC194B" w14:textId="77777777" w:rsidR="00A13CFD" w:rsidRDefault="00064694">
            <w:r>
              <w:t xml:space="preserve">Article 7, </w:t>
            </w:r>
            <w:r w:rsidRPr="00064694">
              <w:t>§2º</w:t>
            </w:r>
            <w:r>
              <w:t>, establishes that the Proof of compliance with the individual target by each fuel distributor shall be carried out annually through the retirement of Decarbonization Credits (CBIOs).</w:t>
            </w:r>
          </w:p>
          <w:p w14:paraId="653C4375" w14:textId="3E45DE53" w:rsidR="00064694" w:rsidRDefault="00064694">
            <w:r>
              <w:t xml:space="preserve">The Law creates CBIOs and establishes the procedure to its emission (Article 13 and 14). </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53F4D5BD" w14:textId="77777777" w:rsidR="00A13CFD" w:rsidRDefault="001A4733">
            <w:r>
              <w:t>-99</w:t>
            </w: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p w14:paraId="72B8A5A0" w14:textId="77777777" w:rsidR="00A13CFD" w:rsidRDefault="001A4733">
            <w: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30B6CF88" w14:textId="77777777" w:rsidR="00A13CFD" w:rsidRDefault="00A13CFD"/>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7044572A" w14:textId="77777777" w:rsidR="00A13CFD" w:rsidRDefault="001A4733">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08D0E065" w14:textId="77777777" w:rsidR="00A13CFD" w:rsidRDefault="00A13CFD"/>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p w14:paraId="503D392A" w14:textId="77777777" w:rsidR="00A13CFD" w:rsidRDefault="001A4733">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57C6DC1E" w14:textId="77777777" w:rsidR="00A13CFD" w:rsidRDefault="001A4733">
            <w:r>
              <w:t xml:space="preserve">Article 23 states that, within the scope of certification of efficient production or import of biofuels, the movement of commercialized fuels will be monitored </w:t>
            </w:r>
            <w:proofErr w:type="gramStart"/>
            <w:r>
              <w:t>in order to</w:t>
            </w:r>
            <w:proofErr w:type="gramEnd"/>
            <w:r>
              <w:t xml:space="preserve"> verify their compliance with the Decarbonization Credits issued and compliance with mandatory individual targets.  To this end, data and information will be requested from biofuel producers, biofuel importers and fuel distributors, without prejudice to other monitoring and inspection actions defined in the Law.</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p w14:paraId="02F75F44" w14:textId="77777777" w:rsidR="00A13CFD" w:rsidRDefault="001A4733">
            <w: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670E6A8C" w14:textId="77777777" w:rsidR="00A13CFD" w:rsidRDefault="00A13CFD"/>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lastRenderedPageBreak/>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2F1A7B91" w14:textId="77777777" w:rsidR="00A13CFD" w:rsidRDefault="001A4733">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26033A13" w14:textId="77777777" w:rsidR="00A13CFD" w:rsidRDefault="001A4733">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p w14:paraId="64D7C0EB" w14:textId="77777777" w:rsidR="00A13CFD" w:rsidRDefault="001A4733">
            <w: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4410E54A" w14:textId="77777777" w:rsidR="00A13CFD" w:rsidRDefault="001A4733">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573933A1" w14:textId="77777777" w:rsidR="00A13CFD" w:rsidRDefault="001A4733">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p w14:paraId="487E88F8" w14:textId="77777777" w:rsidR="00A13CFD" w:rsidRDefault="001A4733">
            <w: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p w14:paraId="395977FF" w14:textId="77777777" w:rsidR="00A13CFD" w:rsidRDefault="001A4733">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385D4CAD" w14:textId="77777777" w:rsidR="00A13CFD" w:rsidRDefault="001A4733">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6E5356EC" w14:textId="77777777" w:rsidR="00A13CFD" w:rsidRDefault="001A4733">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0E3A7FEB" w14:textId="77777777" w:rsidR="00A13CFD" w:rsidRDefault="001A4733">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p w14:paraId="754A084D" w14:textId="77777777" w:rsidR="00A13CFD" w:rsidRDefault="001A4733">
            <w: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342D5913" w14:textId="77777777" w:rsidR="00A13CFD" w:rsidRDefault="001A4733">
            <w:r>
              <w:t>The country's commitments under the Paris Agreement (Art. 1, I)</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4ABF0558" w14:textId="77777777" w:rsidR="00A13CFD" w:rsidRDefault="001A4733">
            <w:r>
              <w:t>-99</w:t>
            </w:r>
          </w:p>
        </w:tc>
      </w:tr>
    </w:tbl>
    <w:p w14:paraId="210AC363" w14:textId="10F0C3B9" w:rsidR="005C7DF6" w:rsidRDefault="005C7DF6">
      <w:r>
        <w:lastRenderedPageBreak/>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1D3CD9D6" w14:textId="77777777" w:rsidR="00A13CFD" w:rsidRDefault="00A13CFD"/>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427DAA8D" w14:textId="77777777" w:rsidR="00A13CFD" w:rsidRDefault="00A13CFD"/>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6A04CBD2" w14:textId="77777777" w:rsidR="00A13CFD" w:rsidRDefault="00A13CFD"/>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550C2702" w14:textId="77777777" w:rsidR="00A13CFD" w:rsidRDefault="00A13CFD"/>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4E414AE5" w14:textId="77777777" w:rsidR="00A13CFD" w:rsidRDefault="00A13CFD"/>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39E324DC" w14:textId="77777777" w:rsidR="00A13CFD" w:rsidRDefault="00A13CFD"/>
        </w:tc>
      </w:tr>
      <w:tr w:rsidR="00241257" w:rsidRPr="000F31F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5A09D474" w14:textId="77777777" w:rsidR="00A13CFD" w:rsidRPr="000F31F8" w:rsidRDefault="00A13CFD">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46283963" w14:textId="77777777" w:rsidR="00A13CFD" w:rsidRDefault="00A13CFD"/>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102E5D3D" w14:textId="77777777" w:rsidR="00A13CFD" w:rsidRDefault="00A13CFD"/>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5DBBB191" w14:textId="77777777" w:rsidR="00A13CFD" w:rsidRDefault="00A13CFD"/>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049801AA" w14:textId="77777777" w:rsidR="00A13CFD" w:rsidRDefault="00A13CFD"/>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56847F25" w14:textId="77777777" w:rsidR="00A13CFD" w:rsidRDefault="00A13CFD"/>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340E849C" w14:textId="77777777" w:rsidR="00A13CFD" w:rsidRDefault="00A13CFD"/>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2C022A2B" w14:textId="77777777" w:rsidR="00A13CFD" w:rsidRDefault="00A13CFD"/>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6A1870C3" w14:textId="77777777" w:rsidR="00A13CFD" w:rsidRDefault="00A13CFD"/>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46AACB12" w14:textId="77777777" w:rsidR="00A13CFD" w:rsidRDefault="00A13CFD"/>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213D5067" w14:textId="77777777" w:rsidR="00A13CFD" w:rsidRDefault="00A13CFD"/>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4842313F" w14:textId="77777777" w:rsidR="00A13CFD" w:rsidRDefault="00A13CFD"/>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2E680FB6" w14:textId="77777777" w:rsidR="00A13CFD" w:rsidRDefault="00A13CFD"/>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692F7A14" w14:textId="77777777" w:rsidR="00A13CFD" w:rsidRDefault="00A13CFD"/>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D6B3D9C" w14:textId="77777777" w:rsidR="00A13CFD" w:rsidRDefault="00A13CFD"/>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76277C89" w14:textId="77777777" w:rsidR="00A13CFD" w:rsidRDefault="00A13CFD"/>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63E17F11" w14:textId="77777777" w:rsidR="00A13CFD" w:rsidRDefault="00A13CFD"/>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5CD48D36" w14:textId="77777777" w:rsidR="00A13CFD" w:rsidRDefault="00A13CFD"/>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13A28E2" w14:textId="77777777" w:rsidR="00A13CFD" w:rsidRDefault="00A13CFD"/>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0F3F3EE5" w14:textId="77777777" w:rsidR="00A13CFD" w:rsidRDefault="00A13CFD"/>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085C9409" w14:textId="77777777" w:rsidR="00A13CFD" w:rsidRDefault="00A13CFD"/>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2A7E3A0" w14:textId="77777777" w:rsidR="00A13CFD" w:rsidRDefault="00A13CFD"/>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5DD46078" w14:textId="77777777" w:rsidR="00A13CFD" w:rsidRDefault="00A13CFD"/>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3785B249" w14:textId="77777777" w:rsidR="00A13CFD" w:rsidRDefault="00A13CFD"/>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672"/>
        <w:gridCol w:w="4266"/>
        <w:gridCol w:w="147"/>
        <w:gridCol w:w="464"/>
        <w:gridCol w:w="459"/>
        <w:gridCol w:w="898"/>
        <w:gridCol w:w="1761"/>
        <w:gridCol w:w="1794"/>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BCFB67E" w:rsidR="00D4323A" w:rsidRPr="00CF2E7C" w:rsidRDefault="008D59C1"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39E543F5" w:rsidR="00D4323A" w:rsidRPr="00CF2E7C" w:rsidRDefault="008D59C1"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19A2C83" w:rsidR="00D4323A" w:rsidRPr="00CF2E7C" w:rsidRDefault="008D59C1"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5F2437C" w:rsidR="00D4323A" w:rsidRPr="00CF2E7C" w:rsidRDefault="008D59C1"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59D833A8" w:rsidR="00D4323A" w:rsidRPr="00CF2E7C" w:rsidRDefault="008D59C1"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F53876E" w:rsidR="00D4323A" w:rsidRPr="00CF2E7C" w:rsidRDefault="008D59C1"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D440F08" w:rsidR="00D4323A" w:rsidRPr="00CF2E7C" w:rsidRDefault="008D59C1"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4803DED" w:rsidR="00D4323A" w:rsidRPr="00CF2E7C" w:rsidRDefault="008D59C1"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51413C2" w:rsidR="00D4323A" w:rsidRPr="00CF2E7C" w:rsidRDefault="008D59C1"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2DC741D8" w:rsidR="00D4323A" w:rsidRPr="00CF2E7C" w:rsidRDefault="008D59C1"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59345CAE" w:rsidR="00D4323A" w:rsidRPr="00CF2E7C" w:rsidRDefault="008D59C1"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A5BB720" w:rsidR="00D4323A" w:rsidRPr="00CF2E7C" w:rsidRDefault="008D59C1"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2FA95C71"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lastRenderedPageBreak/>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1F157A6E" w14:textId="77777777" w:rsidR="00A13CFD" w:rsidRDefault="00A13CFD"/>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1606949F" w14:textId="77777777" w:rsidR="00A13CFD" w:rsidRDefault="00A13CFD"/>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3585B0FD" w:rsidR="00092534" w:rsidRPr="00CF2E7C" w:rsidRDefault="00CB3A8B"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3B04394B" w:rsidR="00092534" w:rsidRPr="00CF2E7C" w:rsidRDefault="00CB3A8B"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15ECD47E" w:rsidR="00092534" w:rsidRPr="00CF2E7C" w:rsidRDefault="00CB3A8B"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lastRenderedPageBreak/>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19E89F4A" w:rsidR="00092534" w:rsidRPr="00CF2E7C" w:rsidRDefault="00CB3A8B"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44615565"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13CA83C9" w:rsidR="00092534" w:rsidRPr="00CF2E7C" w:rsidRDefault="00CB3A8B"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4EC13AB0" w:rsidR="00092534" w:rsidRPr="00CF2E7C" w:rsidRDefault="00CB3A8B"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DBD23F5" w:rsidR="00092534" w:rsidRPr="00CF2E7C" w:rsidRDefault="00CB3A8B"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28051A36" w:rsidR="00092534" w:rsidRPr="00CF2E7C" w:rsidRDefault="00CB3A8B"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2184BEBB" w:rsidR="00092534" w:rsidRPr="00CF2E7C" w:rsidRDefault="00CB3A8B"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4B1598EF" w:rsidR="00092534" w:rsidRPr="00CF2E7C" w:rsidRDefault="00CB3A8B"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11DB5CCF" w:rsidR="00092534" w:rsidRPr="00CF2E7C" w:rsidRDefault="00CB3A8B"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37A724EC" w:rsidR="00092534" w:rsidRPr="00CF2E7C" w:rsidRDefault="00CB3A8B"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681CACE7" w:rsidR="00092534" w:rsidRPr="00CF2E7C" w:rsidRDefault="00CB3A8B"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196093D" w:rsidR="00092534" w:rsidRPr="00CF2E7C" w:rsidRDefault="00CB3A8B"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56B37EC2" w:rsidR="00092534" w:rsidRPr="00CF2E7C" w:rsidRDefault="00CB3A8B"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13994ACB" w:rsidR="00092534" w:rsidRPr="00CF2E7C" w:rsidRDefault="00CB3A8B"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35BF3D5B" w:rsidR="00092534" w:rsidRPr="00CF2E7C" w:rsidRDefault="00CB3A8B"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2A366F74" w:rsidR="00092534" w:rsidRPr="00CF2E7C" w:rsidRDefault="00CB3A8B"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68986EEB" w:rsidR="00092534" w:rsidRPr="00CF2E7C" w:rsidRDefault="00CB3A8B"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16E34FC" w:rsidR="00092534" w:rsidRPr="00CF2E7C" w:rsidRDefault="00CB3A8B"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lastRenderedPageBreak/>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FFC5E3A" w:rsidR="00092534" w:rsidRPr="00CF2E7C" w:rsidRDefault="00CB3A8B"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15805641" w14:textId="77777777" w:rsidR="00A13CFD" w:rsidRDefault="00A13CFD"/>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7779C1D1" w14:textId="77777777" w:rsidR="00A13CFD" w:rsidRDefault="00A13CFD"/>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150D76B3" w14:textId="77777777" w:rsidR="00A13CFD" w:rsidRDefault="00A13CFD"/>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408F6999" w14:textId="77777777" w:rsidR="00A13CFD" w:rsidRDefault="00A13CFD"/>
        </w:tc>
      </w:tr>
      <w:tr w:rsidR="00092534" w:rsidRPr="000F31F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58D2F1BD" w14:textId="77777777" w:rsidR="00A13CFD" w:rsidRPr="000F31F8" w:rsidRDefault="00A13CFD">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2F90D3BA" w14:textId="77777777" w:rsidR="00A13CFD" w:rsidRDefault="00A13CFD"/>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621747E8" w14:textId="77777777" w:rsidR="00A13CFD" w:rsidRDefault="00A13CFD"/>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22E781B" w14:textId="244B3B8E" w:rsidR="00A13CFD" w:rsidRDefault="00CB3A8B" w:rsidP="00CB3A8B">
            <w:r w:rsidRPr="00CB3A8B">
              <w:rPr>
                <w:rFonts w:ascii="Calibri" w:hAnsi="Calibri" w:cs="Calibri"/>
              </w:rPr>
              <w:t xml:space="preserve">Applicable to all fuel distributors. </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01356CD6" w:rsidR="00092534" w:rsidRPr="00CF2E7C" w:rsidRDefault="00AE2145"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lastRenderedPageBreak/>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3BC28212" w14:textId="77777777" w:rsidR="00A13CFD" w:rsidRDefault="00A13CFD"/>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F6CC294" w:rsidR="00DB1E72" w:rsidRPr="00CF2E7C" w:rsidRDefault="00397994"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4CA27442" w:rsidR="00DB1E72" w:rsidRPr="00CF2E7C" w:rsidRDefault="00397994"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37E66D50" w:rsidR="00DB1E72" w:rsidRPr="00CF2E7C" w:rsidRDefault="009C7768" w:rsidP="00CF2E7C">
            <w:pPr>
              <w:rPr>
                <w:rFonts w:ascii="Calibri" w:hAnsi="Calibri" w:cs="Calibri"/>
              </w:rPr>
            </w:pPr>
            <w:r>
              <w:rPr>
                <w:rFonts w:ascii="Calibri" w:hAnsi="Calibri" w:cs="Calibri"/>
              </w:rPr>
              <w:t>X</w:t>
            </w: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EC5664" w:rsidR="00DB1E72" w:rsidRPr="00CF2E7C" w:rsidRDefault="009C7768"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004B359" w14:textId="508F2CF7" w:rsidR="00A13CFD" w:rsidRDefault="00CA2262">
            <w:r>
              <w:rPr>
                <w:rFonts w:ascii="Calibri" w:hAnsi="Calibri" w:cs="Calibri"/>
              </w:rPr>
              <w:t>Fine u</w:t>
            </w:r>
            <w:r w:rsidR="009C7768" w:rsidRPr="009C7768">
              <w:rPr>
                <w:rFonts w:ascii="Calibri" w:hAnsi="Calibri" w:cs="Calibri"/>
              </w:rPr>
              <w:t>p to BRL 5</w:t>
            </w:r>
            <w:r w:rsidR="00597354">
              <w:rPr>
                <w:rFonts w:ascii="Calibri" w:hAnsi="Calibri" w:cs="Calibri"/>
              </w:rPr>
              <w:t>0</w:t>
            </w:r>
            <w:r w:rsidR="009C7768" w:rsidRPr="009C7768">
              <w:rPr>
                <w:rFonts w:ascii="Calibri" w:hAnsi="Calibri" w:cs="Calibri"/>
              </w:rPr>
              <w:t>0,000,000</w:t>
            </w:r>
            <w:r>
              <w:rPr>
                <w:rFonts w:ascii="Calibri" w:hAnsi="Calibri" w:cs="Calibri"/>
              </w:rPr>
              <w:t>;</w:t>
            </w:r>
            <w:r w:rsidR="009C7768" w:rsidRPr="009C7768">
              <w:rPr>
                <w:rFonts w:ascii="Calibri" w:hAnsi="Calibri" w:cs="Calibri"/>
              </w:rPr>
              <w:t xml:space="preserve"> </w:t>
            </w:r>
            <w:r>
              <w:t xml:space="preserve">Revocation of the authorization to operate as a fuel distributor; </w:t>
            </w:r>
            <w:r w:rsidRPr="00CA2262">
              <w:t xml:space="preserve">Environmental crime of failing to </w:t>
            </w:r>
            <w:proofErr w:type="spellStart"/>
            <w:r w:rsidRPr="00CA2262">
              <w:t>fulfill</w:t>
            </w:r>
            <w:proofErr w:type="spellEnd"/>
            <w:r w:rsidRPr="00CA2262">
              <w:t xml:space="preserve"> an obligation of significant environmental interest by someone who has a legal or contractual duty to do so</w:t>
            </w:r>
            <w:r>
              <w:t xml:space="preserve"> (Articles 9, 9-A, 9-</w:t>
            </w:r>
            <w:proofErr w:type="gramStart"/>
            <w:r>
              <w:t>B</w:t>
            </w:r>
            <w:proofErr w:type="gramEnd"/>
            <w:r>
              <w:t xml:space="preserve"> and 9-C).</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089382A" w:rsidR="00092534" w:rsidRPr="00CF2E7C" w:rsidRDefault="00064694"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F6129C2" w14:textId="42C41EEA" w:rsidR="00A13CFD" w:rsidRDefault="00064694">
            <w:r>
              <w:rPr>
                <w:rFonts w:ascii="Calibri" w:hAnsi="Calibri" w:cs="Calibri"/>
              </w:rPr>
              <w:t xml:space="preserve">It is possible to check the transactions involving CBIOs in B3 website: </w:t>
            </w:r>
            <w:r w:rsidR="002B2B84" w:rsidRPr="002B2B84">
              <w:rPr>
                <w:rFonts w:ascii="Calibri" w:hAnsi="Calibri" w:cs="Calibri"/>
              </w:rPr>
              <w:t>/web/20250721234256/https://www.b3.com.br/pt_br/b3/sustentabilidade/produtos-e-servicos-esg/credito-de-descarbonizacao-cbio/cbio-consultas/</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290B178" w:rsidR="00092534" w:rsidRPr="00CF2E7C" w:rsidRDefault="00E41EFB" w:rsidP="00CF2E7C">
            <w:pPr>
              <w:rPr>
                <w:rFonts w:ascii="Calibri" w:hAnsi="Calibri" w:cs="Calibri"/>
              </w:rPr>
            </w:pPr>
            <w:r>
              <w:rPr>
                <w:rFonts w:ascii="Calibri" w:hAnsi="Calibri" w:cs="Calibri"/>
              </w:rPr>
              <w:t>X</w:t>
            </w: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55F118" w14:textId="7CC86B23" w:rsidR="00996E2C" w:rsidRPr="00996E2C" w:rsidRDefault="00996E2C" w:rsidP="00996E2C">
            <w:pPr>
              <w:rPr>
                <w:rFonts w:ascii="Calibri" w:hAnsi="Calibri" w:cs="Calibri"/>
              </w:rPr>
            </w:pPr>
            <w:r w:rsidRPr="00996E2C">
              <w:rPr>
                <w:rFonts w:ascii="Calibri" w:hAnsi="Calibri" w:cs="Calibri"/>
              </w:rPr>
              <w:t xml:space="preserve">Several actions were supported questioning the legality of the rule, claiming that the obligation only for fuel distributors would be discriminatory.  As an example, Minister Gurgel Faria of the Superior Court of Justice issued a decision that maintained the individual goals set by the </w:t>
            </w:r>
            <w:proofErr w:type="spellStart"/>
            <w:r w:rsidRPr="00996E2C">
              <w:rPr>
                <w:rFonts w:ascii="Calibri" w:hAnsi="Calibri" w:cs="Calibri"/>
              </w:rPr>
              <w:t>RenovaBio</w:t>
            </w:r>
            <w:proofErr w:type="spellEnd"/>
            <w:r w:rsidRPr="00996E2C">
              <w:rPr>
                <w:rFonts w:ascii="Calibri" w:hAnsi="Calibri" w:cs="Calibri"/>
              </w:rPr>
              <w:t xml:space="preserve"> program, which were being contested by an Association of Fuel Distributors (</w:t>
            </w:r>
            <w:proofErr w:type="spellStart"/>
            <w:r w:rsidRPr="00996E2C">
              <w:rPr>
                <w:rFonts w:ascii="Calibri" w:hAnsi="Calibri" w:cs="Calibri"/>
              </w:rPr>
              <w:t>Brasilcom</w:t>
            </w:r>
            <w:proofErr w:type="spellEnd"/>
            <w:r w:rsidRPr="00996E2C">
              <w:rPr>
                <w:rFonts w:ascii="Calibri" w:hAnsi="Calibri" w:cs="Calibri"/>
              </w:rPr>
              <w:t xml:space="preserve">). </w:t>
            </w:r>
            <w:hyperlink r:id="rId21" w:history="1">
              <w:r w:rsidRPr="00F251E5">
                <w:rPr>
                  <w:rStyle w:val="Hyperlink"/>
                  <w:rFonts w:ascii="Calibri" w:hAnsi="Calibri" w:cs="Calibri"/>
                </w:rPr>
                <w:t>https://web.archive.org/web/20240813003541/https:/www.stj.jus.br/sites/portalp/Paginas/Comunicacao/Noticias/08122020-Mantida-meta-anual-do-governo-federal-para-reducao-de-gases-do-efeito-estufa.aspx</w:t>
              </w:r>
            </w:hyperlink>
            <w:r>
              <w:rPr>
                <w:rFonts w:ascii="Calibri" w:hAnsi="Calibri" w:cs="Calibri"/>
              </w:rPr>
              <w:t xml:space="preserve"> </w:t>
            </w:r>
          </w:p>
          <w:p w14:paraId="040EFCB7" w14:textId="77777777" w:rsidR="00996E2C" w:rsidRDefault="00996E2C" w:rsidP="00996E2C">
            <w:pPr>
              <w:rPr>
                <w:rFonts w:ascii="Calibri" w:hAnsi="Calibri" w:cs="Calibri"/>
              </w:rPr>
            </w:pPr>
          </w:p>
          <w:p w14:paraId="6CA388CB" w14:textId="77777777" w:rsidR="00064694" w:rsidRDefault="00064694" w:rsidP="00064694">
            <w:r>
              <w:t xml:space="preserve">It is also possible to consult </w:t>
            </w:r>
            <w:r w:rsidRPr="00546D8C">
              <w:t>Lists of non-compliant distributors and ongoing sanctioning procedures</w:t>
            </w:r>
            <w:r>
              <w:t xml:space="preserve"> at ANP website:</w:t>
            </w:r>
          </w:p>
          <w:p w14:paraId="1B8D6C8E" w14:textId="58C3D5E5" w:rsidR="00064694" w:rsidRPr="00996E2C" w:rsidRDefault="00064694" w:rsidP="00064694">
            <w:pPr>
              <w:rPr>
                <w:rFonts w:ascii="Calibri" w:hAnsi="Calibri" w:cs="Calibri"/>
              </w:rPr>
            </w:pPr>
            <w:hyperlink r:id="rId22" w:history="1">
              <w:r w:rsidRPr="003E185B">
                <w:rPr>
                  <w:rStyle w:val="Hyperlink"/>
                </w:rPr>
                <w:t>https://web.archive.org/web/20250721222257/https://www.gov.br/anp/pt-br/assuntos/renovabio/metas-de-reducao-de-emissoes-na-matriz-de-combustiveis</w:t>
              </w:r>
            </w:hyperlink>
          </w:p>
          <w:p w14:paraId="0D8BDBCF" w14:textId="690EBEA9" w:rsidR="00A13CFD" w:rsidRDefault="00996E2C">
            <w:r>
              <w:rPr>
                <w:rFonts w:ascii="Calibri" w:hAnsi="Calibri" w:cs="Calibri"/>
              </w:rPr>
              <w:t xml:space="preserve"> </w:t>
            </w:r>
            <w:r w:rsidRPr="00996E2C">
              <w:rPr>
                <w:rFonts w:ascii="Calibri" w:hAnsi="Calibri" w:cs="Calibri"/>
              </w:rPr>
              <w:t xml:space="preserve"> </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2BB8157A" w:rsidR="00092534" w:rsidRPr="00CF2E7C" w:rsidRDefault="002B2B84"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908C1F8" w:rsidR="00092534" w:rsidRPr="00CF2E7C" w:rsidRDefault="002B2B84" w:rsidP="00CF2E7C">
            <w:pPr>
              <w:rPr>
                <w:rFonts w:ascii="Calibri" w:hAnsi="Calibri" w:cs="Calibri"/>
              </w:rPr>
            </w:pPr>
            <w:r>
              <w:rPr>
                <w:rFonts w:ascii="Calibri" w:hAnsi="Calibri" w:cs="Calibri"/>
              </w:rPr>
              <w:t>As stated above, s</w:t>
            </w:r>
            <w:r>
              <w:t>everal actions were supported questioning the legality of the rule.</w:t>
            </w:r>
          </w:p>
          <w:p w14:paraId="497C4FFE" w14:textId="77777777" w:rsidR="00A13CFD" w:rsidRDefault="00A13CFD"/>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203B0DD6" w:rsidR="00D46B07" w:rsidRPr="00CF2E7C" w:rsidRDefault="009724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8B2FE99" w:rsidR="00D46B07" w:rsidRPr="00CF2E7C" w:rsidRDefault="009724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1159B2A" w14:textId="77777777" w:rsidR="00A13CFD" w:rsidRDefault="00A13CFD"/>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6661C5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C5BC5">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51B2FD67" w:rsidR="00D46B07" w:rsidRPr="00CF2E7C" w:rsidRDefault="001C5BC5"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DB316D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C5BC5">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165C0693" w:rsidR="00D46B07" w:rsidRPr="00CF2E7C" w:rsidRDefault="001C5BC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4EE7691" w14:textId="77777777" w:rsidR="00A13CFD" w:rsidRDefault="00A13CFD"/>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7E12A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675C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3604B1F0" w:rsidR="00702413" w:rsidRPr="00CF2E7C" w:rsidRDefault="009D3D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provides a compulsory registry for CBIOs within the </w:t>
            </w:r>
            <w:r w:rsidRPr="009D3DDE">
              <w:rPr>
                <w:rFonts w:ascii="Calibri" w:eastAsia="Times New Roman" w:hAnsi="Calibri" w:cs="Calibri"/>
                <w:kern w:val="0"/>
                <w:lang w:eastAsia="en-GB"/>
                <w14:ligatures w14:val="none"/>
              </w:rPr>
              <w:t>National bookkeeping system, operated by a financial bookkeeper</w:t>
            </w:r>
            <w:r w:rsidR="00AC251E">
              <w:rPr>
                <w:rFonts w:ascii="Calibri" w:eastAsia="Times New Roman" w:hAnsi="Calibri" w:cs="Calibri"/>
                <w:kern w:val="0"/>
                <w:lang w:eastAsia="en-GB"/>
                <w14:ligatures w14:val="none"/>
              </w:rPr>
              <w:t xml:space="preserve"> (Article 13).</w:t>
            </w:r>
            <w:r w:rsidR="00CC1068">
              <w:rPr>
                <w:rFonts w:ascii="Calibri" w:eastAsia="Times New Roman" w:hAnsi="Calibri" w:cs="Calibri"/>
                <w:kern w:val="0"/>
                <w:lang w:eastAsia="en-GB"/>
                <w14:ligatures w14:val="none"/>
              </w:rPr>
              <w:t xml:space="preserve"> In this sense, CBIOs are issued by a request </w:t>
            </w:r>
            <w:r w:rsidR="00B563DC">
              <w:rPr>
                <w:rFonts w:ascii="Calibri" w:eastAsia="Times New Roman" w:hAnsi="Calibri" w:cs="Calibri"/>
                <w:kern w:val="0"/>
                <w:lang w:eastAsia="en-GB"/>
                <w14:ligatures w14:val="none"/>
              </w:rPr>
              <w:t xml:space="preserve">of the primary issuer </w:t>
            </w:r>
            <w:r w:rsidR="00641B84">
              <w:rPr>
                <w:rFonts w:ascii="Calibri" w:eastAsia="Times New Roman" w:hAnsi="Calibri" w:cs="Calibri"/>
                <w:kern w:val="0"/>
                <w:lang w:eastAsia="en-GB"/>
                <w14:ligatures w14:val="none"/>
              </w:rPr>
              <w:t xml:space="preserve">in quantity proportional to the biofuel volume of biofuel </w:t>
            </w:r>
            <w:r w:rsidR="00641B84" w:rsidRPr="00641B84">
              <w:rPr>
                <w:rFonts w:ascii="Calibri" w:eastAsia="Times New Roman" w:hAnsi="Calibri" w:cs="Calibri"/>
                <w:kern w:val="0"/>
                <w:lang w:eastAsia="en-GB"/>
                <w14:ligatures w14:val="none"/>
              </w:rPr>
              <w:t xml:space="preserve">produced, </w:t>
            </w:r>
            <w:proofErr w:type="gramStart"/>
            <w:r w:rsidR="00641B84" w:rsidRPr="00641B84">
              <w:rPr>
                <w:rFonts w:ascii="Calibri" w:eastAsia="Times New Roman" w:hAnsi="Calibri" w:cs="Calibri"/>
                <w:kern w:val="0"/>
                <w:lang w:eastAsia="en-GB"/>
                <w14:ligatures w14:val="none"/>
              </w:rPr>
              <w:t>imported</w:t>
            </w:r>
            <w:proofErr w:type="gramEnd"/>
            <w:r w:rsidR="00641B84" w:rsidRPr="00641B84">
              <w:rPr>
                <w:rFonts w:ascii="Calibri" w:eastAsia="Times New Roman" w:hAnsi="Calibri" w:cs="Calibri"/>
                <w:kern w:val="0"/>
                <w:lang w:eastAsia="en-GB"/>
                <w14:ligatures w14:val="none"/>
              </w:rPr>
              <w:t xml:space="preserve"> and marketed</w:t>
            </w:r>
            <w:r w:rsidR="00622F33">
              <w:rPr>
                <w:rFonts w:ascii="Calibri" w:eastAsia="Times New Roman" w:hAnsi="Calibri" w:cs="Calibri"/>
                <w:kern w:val="0"/>
                <w:lang w:eastAsia="en-GB"/>
                <w14:ligatures w14:val="none"/>
              </w:rPr>
              <w:t xml:space="preserve"> (Article 13)</w:t>
            </w:r>
            <w:r w:rsidR="00641B84" w:rsidRPr="00641B84">
              <w:rPr>
                <w:rFonts w:ascii="Calibri" w:eastAsia="Times New Roman" w:hAnsi="Calibri" w:cs="Calibr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1C95C348" w:rsidR="00343937" w:rsidRPr="00CF2E7C" w:rsidRDefault="00286E0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015CC6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E6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3FD5771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E6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D170C40" w:rsidR="00343937" w:rsidRPr="00CF2E7C" w:rsidRDefault="005D4E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343937" w:rsidRPr="00CF2E7C">
              <w:rPr>
                <w:rFonts w:ascii="Calibri" w:eastAsia="Times New Roman" w:hAnsi="Calibri" w:cs="Calibri"/>
                <w:kern w:val="0"/>
                <w:lang w:val="en-US" w:eastAsia="en-GB"/>
                <w14:ligatures w14:val="none"/>
              </w:rPr>
              <w:t> </w:t>
            </w:r>
            <w:r w:rsidR="00343937"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609C996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E6F">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A0DBF2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D4E6F">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60E025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595D">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DE2ED" w14:textId="02C2771C" w:rsidR="00E9480A" w:rsidRPr="00CF2E7C" w:rsidRDefault="002B7A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provides CBIOs retirement is realized by request of the owner to a bookkeeper</w:t>
            </w:r>
            <w:r w:rsidR="00EB5388">
              <w:rPr>
                <w:rFonts w:ascii="Calibri" w:eastAsia="Times New Roman" w:hAnsi="Calibri" w:cs="Calibri"/>
                <w:kern w:val="0"/>
                <w:lang w:eastAsia="en-GB"/>
                <w14:ligatures w14:val="none"/>
              </w:rPr>
              <w:t xml:space="preserve">, </w:t>
            </w:r>
            <w:proofErr w:type="gramStart"/>
            <w:r w:rsidR="00EB5388">
              <w:rPr>
                <w:rFonts w:ascii="Calibri" w:eastAsia="Times New Roman" w:hAnsi="Calibri" w:cs="Calibri"/>
                <w:kern w:val="0"/>
                <w:lang w:eastAsia="en-GB"/>
                <w14:ligatures w14:val="none"/>
              </w:rPr>
              <w:t>in order to</w:t>
            </w:r>
            <w:proofErr w:type="gramEnd"/>
            <w:r w:rsidR="00EB5388">
              <w:rPr>
                <w:rFonts w:ascii="Calibri" w:eastAsia="Times New Roman" w:hAnsi="Calibri" w:cs="Calibri"/>
                <w:kern w:val="0"/>
                <w:lang w:eastAsia="en-GB"/>
                <w14:ligatures w14:val="none"/>
              </w:rPr>
              <w:t xml:space="preserve"> </w:t>
            </w:r>
            <w:r w:rsidR="001B17C8">
              <w:rPr>
                <w:rFonts w:ascii="Calibri" w:eastAsia="Times New Roman" w:hAnsi="Calibri" w:cs="Calibri"/>
                <w:kern w:val="0"/>
                <w:lang w:eastAsia="en-GB"/>
                <w14:ligatures w14:val="none"/>
              </w:rPr>
              <w:t>withdraw the CBIO from circulation (Article 5, XXIII)</w:t>
            </w:r>
            <w:r w:rsidR="009451FF">
              <w:rPr>
                <w:rFonts w:ascii="Calibri" w:eastAsia="Times New Roman" w:hAnsi="Calibri" w:cs="Calibri"/>
                <w:kern w:val="0"/>
                <w:lang w:eastAsia="en-GB"/>
                <w14:ligatures w14:val="none"/>
              </w:rPr>
              <w:t>.</w:t>
            </w:r>
            <w:r w:rsidR="00477B54">
              <w:rPr>
                <w:rFonts w:ascii="Calibri" w:eastAsia="Times New Roman" w:hAnsi="Calibri" w:cs="Calibri"/>
                <w:kern w:val="0"/>
                <w:lang w:eastAsia="en-GB"/>
                <w14:ligatures w14:val="none"/>
              </w:rPr>
              <w:t xml:space="preserve"> In addition</w:t>
            </w:r>
            <w:r w:rsidR="00D5209D">
              <w:rPr>
                <w:rFonts w:ascii="Calibri" w:eastAsia="Times New Roman" w:hAnsi="Calibri" w:cs="Calibri"/>
                <w:kern w:val="0"/>
                <w:lang w:eastAsia="en-GB"/>
                <w14:ligatures w14:val="none"/>
              </w:rPr>
              <w:t>, p</w:t>
            </w:r>
            <w:r w:rsidR="00477B54" w:rsidRPr="00477B54">
              <w:rPr>
                <w:rFonts w:ascii="Calibri" w:eastAsia="Times New Roman" w:hAnsi="Calibri" w:cs="Calibri"/>
                <w:kern w:val="0"/>
                <w:lang w:eastAsia="en-GB"/>
                <w14:ligatures w14:val="none"/>
              </w:rPr>
              <w:t>roof of compliance with the individual target by each fuel distributor will be carried out, annually, from the retirement of the Decarbonization Credits owned by it until December 31st of each year</w:t>
            </w:r>
            <w:r w:rsidR="00477B54">
              <w:rPr>
                <w:rFonts w:ascii="Calibri" w:eastAsia="Times New Roman" w:hAnsi="Calibri" w:cs="Calibri"/>
                <w:kern w:val="0"/>
                <w:lang w:eastAsia="en-GB"/>
                <w14:ligatures w14:val="none"/>
              </w:rPr>
              <w:t xml:space="preserve"> (Article 7, §2º)</w:t>
            </w:r>
            <w:r w:rsidR="00477B54" w:rsidRPr="00477B54">
              <w:rPr>
                <w:rFonts w:ascii="Calibri" w:eastAsia="Times New Roman" w:hAnsi="Calibri" w:cs="Calibri"/>
                <w:kern w:val="0"/>
                <w:lang w:eastAsia="en-GB"/>
                <w14:ligatures w14:val="none"/>
              </w:rPr>
              <w:t>.</w:t>
            </w:r>
          </w:p>
          <w:p w14:paraId="7B47907C" w14:textId="77777777" w:rsidR="00A13CFD" w:rsidRDefault="00A13CFD"/>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0A8EEB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B2B8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D04173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7C21DB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85C41">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D99196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85C41">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DC4B31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64E9CDFC" w:rsidR="00343937" w:rsidRDefault="002B2B84" w:rsidP="00CF2E7C">
            <w:pPr>
              <w:textAlignment w:val="baseline"/>
            </w:pPr>
            <w:r>
              <w:t>Article 15-B establishes that sugarcane producers intended for biofuel production who are eligible with standard or primary data shall be entitled to a share of the revenues from the trading of Decarbonization Credits issued and sold based on the biomass they deliver, in the following proportions:</w:t>
            </w:r>
          </w:p>
          <w:p w14:paraId="1C24816F" w14:textId="6D03F3C4" w:rsidR="002B2B84" w:rsidRPr="002B2B84" w:rsidRDefault="002B2B84" w:rsidP="002B2B84">
            <w:pPr>
              <w:pStyle w:val="PargrafodaLista"/>
              <w:numPr>
                <w:ilvl w:val="0"/>
                <w:numId w:val="49"/>
              </w:numPr>
              <w:textAlignment w:val="baseline"/>
              <w:rPr>
                <w:rFonts w:ascii="Calibri" w:eastAsia="Times New Roman" w:hAnsi="Calibri" w:cs="Calibri"/>
                <w:kern w:val="0"/>
                <w:lang w:eastAsia="en-GB"/>
                <w14:ligatures w14:val="none"/>
              </w:rPr>
            </w:pPr>
            <w:r>
              <w:t>Sugarcane producers intended for biofuel production shall be entitled to receive at least 60% (sixty percent) of the revenues from the commercialization of Decarbonization Credits generated from the sugarcane they deliver using the standard agricultural profile.</w:t>
            </w:r>
          </w:p>
          <w:p w14:paraId="2DEA0068" w14:textId="3B993D4F" w:rsidR="002B2B84" w:rsidRPr="002B2B84" w:rsidRDefault="002B2B84" w:rsidP="002B2B84">
            <w:pPr>
              <w:pStyle w:val="PargrafodaLista"/>
              <w:numPr>
                <w:ilvl w:val="0"/>
                <w:numId w:val="49"/>
              </w:numPr>
              <w:textAlignment w:val="baseline"/>
              <w:rPr>
                <w:rFonts w:ascii="Calibri" w:eastAsia="Times New Roman" w:hAnsi="Calibri" w:cs="Calibri"/>
                <w:kern w:val="0"/>
                <w:lang w:eastAsia="en-GB"/>
                <w14:ligatures w14:val="none"/>
              </w:rPr>
            </w:pPr>
            <w:r>
              <w:t>Sugarcane producers intended for biofuel production who provide the biofuel producer with the primary data required to calculate the energy-environmental efficiency score using the specific agricultural profile, and who are included in the biofuel producer’s certification under this profile, shall be entitled, in addition to the share referred to in item I of this section, to at least 85% (eighty-five percent) of the additional revenue from the commercialization of Decarbonization Credits generated, based on the energy-environmental efficiency score calculated using the specific agricultural profile associated with the sugarcane they deliver.</w:t>
            </w:r>
          </w:p>
          <w:p w14:paraId="037ECFF9" w14:textId="77777777" w:rsidR="00A13CFD" w:rsidRDefault="00A13CFD"/>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70116B5" w:rsidR="000A6F11" w:rsidRPr="00CF2E7C" w:rsidRDefault="00F02E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2FD3EBA" w14:textId="77777777" w:rsidR="00A13CFD" w:rsidRDefault="00A13CFD"/>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287DCE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3E1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1F060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32FD54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470B8F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5133D5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71B004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529EE26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30B5D1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BED634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57EAF">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1CB929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10985D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C3EB4">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03004FFE" w:rsidR="00047A9C" w:rsidRPr="00CF2E7C" w:rsidRDefault="000576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requires </w:t>
            </w:r>
            <w:r w:rsidR="00D935FB">
              <w:rPr>
                <w:rFonts w:ascii="Calibri" w:eastAsia="Times New Roman" w:hAnsi="Calibri" w:cs="Calibri"/>
                <w:kern w:val="0"/>
                <w:lang w:eastAsia="en-GB"/>
                <w14:ligatures w14:val="none"/>
              </w:rPr>
              <w:t>CBIOs to be issued by a third-party</w:t>
            </w:r>
            <w:r w:rsidR="003864D5">
              <w:rPr>
                <w:rFonts w:ascii="Calibri" w:eastAsia="Times New Roman" w:hAnsi="Calibri" w:cs="Calibri"/>
                <w:kern w:val="0"/>
                <w:lang w:eastAsia="en-GB"/>
                <w14:ligatures w14:val="none"/>
              </w:rPr>
              <w:t xml:space="preserve"> previously, </w:t>
            </w:r>
            <w:proofErr w:type="gramStart"/>
            <w:r w:rsidR="003864D5">
              <w:rPr>
                <w:rFonts w:ascii="Calibri" w:eastAsia="Times New Roman" w:hAnsi="Calibri" w:cs="Calibri"/>
                <w:kern w:val="0"/>
                <w:lang w:eastAsia="en-GB"/>
                <w14:ligatures w14:val="none"/>
              </w:rPr>
              <w:t xml:space="preserve">accredited </w:t>
            </w:r>
            <w:r w:rsidR="00D935FB">
              <w:rPr>
                <w:rFonts w:ascii="Calibri" w:eastAsia="Times New Roman" w:hAnsi="Calibri" w:cs="Calibri"/>
                <w:kern w:val="0"/>
                <w:lang w:eastAsia="en-GB"/>
                <w14:ligatures w14:val="none"/>
              </w:rPr>
              <w:t xml:space="preserve"> called</w:t>
            </w:r>
            <w:proofErr w:type="gramEnd"/>
            <w:r w:rsidR="00D935FB">
              <w:rPr>
                <w:rFonts w:ascii="Calibri" w:eastAsia="Times New Roman" w:hAnsi="Calibri" w:cs="Calibri"/>
                <w:kern w:val="0"/>
                <w:lang w:eastAsia="en-GB"/>
                <w14:ligatures w14:val="none"/>
              </w:rPr>
              <w:t xml:space="preserve"> “</w:t>
            </w:r>
            <w:proofErr w:type="spellStart"/>
            <w:r w:rsidR="00D935FB">
              <w:rPr>
                <w:rFonts w:ascii="Calibri" w:eastAsia="Times New Roman" w:hAnsi="Calibri" w:cs="Calibri"/>
                <w:kern w:val="0"/>
                <w:lang w:eastAsia="en-GB"/>
                <w14:ligatures w14:val="none"/>
              </w:rPr>
              <w:t>firma</w:t>
            </w:r>
            <w:proofErr w:type="spellEnd"/>
            <w:r w:rsidR="00D935FB">
              <w:rPr>
                <w:rFonts w:ascii="Calibri" w:eastAsia="Times New Roman" w:hAnsi="Calibri" w:cs="Calibri"/>
                <w:kern w:val="0"/>
                <w:lang w:eastAsia="en-GB"/>
                <w14:ligatures w14:val="none"/>
              </w:rPr>
              <w:t xml:space="preserve"> </w:t>
            </w:r>
            <w:proofErr w:type="spellStart"/>
            <w:r w:rsidR="00D935FB">
              <w:rPr>
                <w:rFonts w:ascii="Calibri" w:eastAsia="Times New Roman" w:hAnsi="Calibri" w:cs="Calibri"/>
                <w:kern w:val="0"/>
                <w:lang w:eastAsia="en-GB"/>
                <w14:ligatures w14:val="none"/>
              </w:rPr>
              <w:t>inspetora</w:t>
            </w:r>
            <w:proofErr w:type="spellEnd"/>
            <w:r w:rsidR="00D935FB">
              <w:rPr>
                <w:rFonts w:ascii="Calibri" w:eastAsia="Times New Roman" w:hAnsi="Calibri" w:cs="Calibri"/>
                <w:kern w:val="0"/>
                <w:lang w:eastAsia="en-GB"/>
                <w14:ligatures w14:val="none"/>
              </w:rPr>
              <w:t xml:space="preserve">” (Article 5, I, II, and IX).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B473C0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CCFA41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EF8F81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6E5997E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8BCB18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D50AA9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B6B59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3296C0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3DDEFCE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12059D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B53DD">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32A9819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13F1">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447EFA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13F1">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DD4918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13F1">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E0C5DA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13F1">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671AE5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13F1">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1193DC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13F1">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0C69AF9A" w:rsidR="00DD694D" w:rsidRPr="00CF2E7C" w:rsidRDefault="00F617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85C330C" w14:textId="77777777" w:rsidR="00A13CFD" w:rsidRDefault="00A13CFD"/>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F52444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3E56">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B3D2CE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3E56">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31AF21E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B2B84">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6E3656A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8C4036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3E56">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3D3F29F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3E56">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549A26A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441F2628" w14:textId="77777777" w:rsidR="00A13CFD" w:rsidRDefault="00A13CFD"/>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04A9311A" w:rsidR="00B87C89" w:rsidRPr="00CF2E7C" w:rsidRDefault="002B2B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55A1F29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7A079B5A" w14:textId="77777777" w:rsidR="00A13CFD" w:rsidRDefault="00A13CFD"/>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7C28116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7C76C0BE" w:rsidR="002119B6" w:rsidRPr="00CF2E7C" w:rsidRDefault="002B2B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42984E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86F8793" w:rsidR="002119B6" w:rsidRPr="00CF2E7C" w:rsidRDefault="002B2B8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credits that can be used to comply with the </w:t>
            </w:r>
            <w:proofErr w:type="spellStart"/>
            <w:r>
              <w:rPr>
                <w:rFonts w:ascii="Calibri" w:eastAsia="Times New Roman" w:hAnsi="Calibri" w:cs="Calibri"/>
                <w:kern w:val="0"/>
                <w:lang w:eastAsia="en-GB"/>
                <w14:ligatures w14:val="none"/>
              </w:rPr>
              <w:t>the</w:t>
            </w:r>
            <w:proofErr w:type="spellEnd"/>
            <w:r>
              <w:rPr>
                <w:rFonts w:ascii="Calibri" w:eastAsia="Times New Roman" w:hAnsi="Calibri" w:cs="Calibri"/>
                <w:kern w:val="0"/>
                <w:lang w:eastAsia="en-GB"/>
                <w14:ligatures w14:val="none"/>
              </w:rPr>
              <w:t xml:space="preserve"> distributors obligation are CBIOs. CBIOs must meet other criteria established by Law and its regulations.</w:t>
            </w:r>
          </w:p>
          <w:p w14:paraId="10DFCF33" w14:textId="77777777" w:rsidR="00A13CFD" w:rsidRDefault="00A13CFD"/>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2D19FC0" w:rsidR="00FE7FA5" w:rsidRPr="00CF2E7C" w:rsidRDefault="005C576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51C829C" w14:textId="77777777" w:rsidR="00A13CFD" w:rsidRDefault="00A13CFD"/>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61CB8585" w14:textId="77777777" w:rsidR="00A13CFD" w:rsidRDefault="00A13CFD"/>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A7E398D" w:rsidR="00FE7FA5" w:rsidRPr="00CF2E7C" w:rsidRDefault="009349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FE7FA5"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5ACCAD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0EFD86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9CF71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41A57C9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01FF42E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AC705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A0DC5D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CC277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49D0">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8959F4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1AAC">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479B111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1AAC">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1C10038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3047">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4C5190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946829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1AAC">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57EEE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1AAC">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132C7CE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2A3C929E"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7CE1A0E" w14:textId="77777777" w:rsidR="00A13CFD" w:rsidRDefault="00A13CFD"/>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5EC10A77" w:rsidR="00FE7FA5" w:rsidRPr="009C4D10" w:rsidRDefault="0087304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18CA63A7" w14:textId="77777777" w:rsidR="00A13CFD" w:rsidRDefault="00A13CFD"/>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485A8AA8" w:rsidR="00392F82" w:rsidRPr="009C4D10" w:rsidRDefault="0087304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58D604A8" w:rsidR="00392F82" w:rsidRPr="009C4D10" w:rsidRDefault="00873047" w:rsidP="00CF2E7C">
            <w:pPr>
              <w:textAlignment w:val="baseline"/>
              <w:rPr>
                <w:rFonts w:eastAsia="Times New Roman" w:cstheme="minorHAnsi"/>
                <w:kern w:val="0"/>
                <w:lang w:eastAsia="en-GB"/>
                <w14:ligatures w14:val="none"/>
              </w:rPr>
            </w:pPr>
            <w:r>
              <w:t>It establishes that the trading of CBIOs shall be conducted in organized markets (Article 15).</w:t>
            </w:r>
          </w:p>
          <w:p w14:paraId="275DCBF8" w14:textId="77777777" w:rsidR="00A13CFD" w:rsidRDefault="00A13CFD"/>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5466BBD0" w14:textId="77777777" w:rsidR="00A13CFD" w:rsidRDefault="00A13CFD"/>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44008C9" w14:textId="77777777" w:rsidR="00A13CFD" w:rsidRDefault="00A13CFD"/>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279DC1EA" w14:textId="77777777" w:rsidR="00A13CFD" w:rsidRDefault="00A13CFD"/>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6A24FF01" w14:textId="77777777" w:rsidR="00A13CFD" w:rsidRDefault="00A13CFD"/>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2857B0C4" w14:textId="77777777" w:rsidR="00A13CFD" w:rsidRDefault="00A13CFD"/>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47251C28" w14:textId="77777777" w:rsidR="00A13CFD" w:rsidRDefault="00A13CFD"/>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p w14:paraId="75B5F2E9" w14:textId="77777777" w:rsidR="00A13CFD" w:rsidRDefault="00A13CFD"/>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p w14:paraId="6034C051" w14:textId="77777777" w:rsidR="00A13CFD" w:rsidRDefault="00A13CFD"/>
        </w:tc>
      </w:tr>
      <w:tr w:rsidR="00DD292A" w:rsidRPr="000F31F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p w14:paraId="62C2BE03" w14:textId="77777777" w:rsidR="00A13CFD" w:rsidRPr="000F31F8" w:rsidRDefault="00A13CFD">
            <w:pPr>
              <w:rPr>
                <w:lang w:val="pt-BR"/>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p w14:paraId="64006A14" w14:textId="77777777" w:rsidR="00A13CFD" w:rsidRDefault="00A13CFD"/>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p w14:paraId="7EF27E2B" w14:textId="77777777" w:rsidR="00A13CFD" w:rsidRDefault="00A13CFD"/>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p w14:paraId="37DF2FF5" w14:textId="77777777" w:rsidR="00A13CFD" w:rsidRDefault="00A13CFD"/>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p w14:paraId="083F990F" w14:textId="77777777" w:rsidR="00A13CFD" w:rsidRDefault="00A13CFD"/>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p w14:paraId="0ADF79C4" w14:textId="77777777" w:rsidR="00A13CFD" w:rsidRDefault="00A13CFD"/>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p w14:paraId="3A4F1936" w14:textId="77777777" w:rsidR="00A13CFD" w:rsidRDefault="00A13CFD"/>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p w14:paraId="078711A0" w14:textId="77777777" w:rsidR="00A13CFD" w:rsidRDefault="00A13CFD"/>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p w14:paraId="63BBD4E8" w14:textId="77777777" w:rsidR="00A13CFD" w:rsidRDefault="00A13CFD"/>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37E3A172" w14:textId="77777777" w:rsidR="00A13CFD" w:rsidRDefault="00A13CFD"/>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32B57219" w14:textId="77777777" w:rsidR="00A13CFD" w:rsidRDefault="00A13CFD"/>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75E70132" w14:textId="77777777" w:rsidR="00A13CFD" w:rsidRDefault="00A13CFD"/>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A25CC62" w14:textId="77777777" w:rsidR="00A13CFD" w:rsidRDefault="00A13CFD"/>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571E90C2" w14:textId="77777777" w:rsidR="00A13CFD" w:rsidRDefault="00A13CFD"/>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AA4556B" w14:textId="77777777" w:rsidR="00A13CFD" w:rsidRDefault="00A13CFD"/>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1D6DB5C7" w14:textId="77777777" w:rsidR="00A13CFD" w:rsidRDefault="00A13CFD"/>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14E346D9" w14:textId="77777777" w:rsidR="00A13CFD" w:rsidRDefault="00A13CFD"/>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6E21A51B" w14:textId="77777777" w:rsidR="00A13CFD" w:rsidRDefault="00A13CFD"/>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1BC7F871" w14:textId="77777777" w:rsidR="00A13CFD" w:rsidRDefault="00A13CFD"/>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6192D5CC" w14:textId="77777777" w:rsidR="00A13CFD" w:rsidRDefault="00A13CFD"/>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5920EFA4" w14:textId="77777777" w:rsidR="00A13CFD" w:rsidRDefault="00A13CFD"/>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F963C12" w14:textId="77777777" w:rsidR="00A13CFD" w:rsidRDefault="00A13CFD"/>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18B620C" w14:textId="77777777" w:rsidR="00A13CFD" w:rsidRDefault="00A13CFD"/>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7B3D2239" w14:textId="77777777" w:rsidR="00A13CFD" w:rsidRDefault="00A13CFD"/>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7356E9ED" w14:textId="77777777" w:rsidR="00A13CFD" w:rsidRDefault="00A13CFD"/>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85927CD" w14:textId="77777777" w:rsidR="00A13CFD" w:rsidRDefault="00A13CFD"/>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3F58C34E" w14:textId="77777777" w:rsidR="00A13CFD" w:rsidRDefault="00A13CFD"/>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4B496D63" w14:textId="77777777" w:rsidR="00A13CFD" w:rsidRDefault="00A13CFD"/>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5AF657F0" w14:textId="77777777" w:rsidR="00A13CFD" w:rsidRDefault="00A13CFD"/>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37987E63" w14:textId="77777777" w:rsidR="00A13CFD" w:rsidRDefault="00A13CFD"/>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70355A87" w14:textId="77777777" w:rsidR="00A13CFD" w:rsidRDefault="00A13CFD"/>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49DEE095" w14:textId="77777777" w:rsidR="00A13CFD" w:rsidRDefault="00A13CFD"/>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F31F8" w:rsidP="00CF2E7C">
            <w:pPr>
              <w:rPr>
                <w:rFonts w:cstheme="minorHAnsi"/>
              </w:rPr>
            </w:pPr>
            <w:hyperlink r:id="rId23"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F31F8" w:rsidP="00CF2E7C">
            <w:pPr>
              <w:rPr>
                <w:rFonts w:cstheme="minorHAnsi"/>
              </w:rPr>
            </w:pPr>
            <w:hyperlink r:id="rId24"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065A9191" w14:textId="77777777" w:rsidR="00A13CFD" w:rsidRDefault="00A13CFD"/>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5B8F2E8E" w14:textId="77777777" w:rsidR="00A13CFD" w:rsidRDefault="00A13CFD"/>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1EF9F759" w14:textId="77777777" w:rsidR="00A13CFD" w:rsidRDefault="00A13CFD"/>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7692CB2C" w14:textId="77777777" w:rsidR="00A13CFD" w:rsidRDefault="00A13CFD"/>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78895FE0" w14:textId="77777777" w:rsidR="00A13CFD" w:rsidRDefault="00A13CFD"/>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49300F2F" w14:textId="77777777" w:rsidR="00A13CFD" w:rsidRDefault="00A13CFD"/>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53C34CD3" w14:textId="77777777" w:rsidR="00A13CFD" w:rsidRDefault="00A13CFD"/>
        </w:tc>
      </w:tr>
      <w:tr w:rsidR="002F0752" w:rsidRPr="000F31F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066710D3" w14:textId="77777777" w:rsidR="00A13CFD" w:rsidRPr="000F31F8" w:rsidRDefault="00A13CFD">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3AFD1DC8" w14:textId="77777777" w:rsidR="00A13CFD" w:rsidRDefault="00A13CFD"/>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1B6C652A" w14:textId="77777777" w:rsidR="00A13CFD" w:rsidRDefault="00A13CFD"/>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2871B821" w14:textId="77777777" w:rsidR="00A13CFD" w:rsidRDefault="00A13CFD"/>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2DB1827C" w14:textId="77777777" w:rsidR="00A13CFD" w:rsidRDefault="00A13CFD"/>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0DE7A73E" w14:textId="77777777" w:rsidR="00A13CFD" w:rsidRDefault="00A13CFD"/>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0B07A0FC" w14:textId="77777777" w:rsidR="00A13CFD" w:rsidRDefault="00A13CFD"/>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3EB7A483" w14:textId="77777777" w:rsidR="00A13CFD" w:rsidRDefault="00A13CFD"/>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262EFB93" w14:textId="77777777" w:rsidR="00A13CFD" w:rsidRDefault="00A13CFD"/>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737602E7" w14:textId="77777777" w:rsidR="00A13CFD" w:rsidRDefault="00A13CFD"/>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115A4338" w14:textId="77777777" w:rsidR="00A13CFD" w:rsidRDefault="00A13CFD"/>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4ED17304" w14:textId="77777777" w:rsidR="00A13CFD" w:rsidRDefault="00A13CFD"/>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543638B8" w14:textId="77777777" w:rsidR="00A13CFD" w:rsidRDefault="00A13CFD"/>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3F2AC3A2" w14:textId="77777777" w:rsidR="00A13CFD" w:rsidRDefault="00A13CFD"/>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66A0010E" w14:textId="77777777" w:rsidR="00A13CFD" w:rsidRDefault="00A13CFD"/>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235562CF" w14:textId="77777777" w:rsidR="00A13CFD" w:rsidRDefault="00A13CFD"/>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1DBC682F" w14:textId="77777777" w:rsidR="00A13CFD" w:rsidRDefault="00A13CFD"/>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5FF58367" w14:textId="77777777" w:rsidR="00A13CFD" w:rsidRDefault="00A13CFD"/>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68BEE653" w14:textId="77777777" w:rsidR="00A13CFD" w:rsidRDefault="00A13CFD"/>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7E96EB2B" w14:textId="77777777" w:rsidR="00A13CFD" w:rsidRDefault="00A13CFD"/>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7EC8DBD6" w14:textId="77777777" w:rsidR="00A13CFD" w:rsidRDefault="00A13CFD"/>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AA68D76" w14:textId="77777777" w:rsidR="00A13CFD" w:rsidRDefault="00A13CFD"/>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628DD749" w14:textId="77777777" w:rsidR="00A13CFD" w:rsidRDefault="00A13CFD"/>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7688E940" w14:textId="77777777" w:rsidR="00A13CFD" w:rsidRDefault="00A13CFD"/>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7D69455E" w14:textId="77777777" w:rsidR="00A13CFD" w:rsidRDefault="00A13CFD"/>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4A971092" w14:textId="77777777" w:rsidR="00A13CFD" w:rsidRDefault="00A13CFD"/>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2063A0C2" w14:textId="77777777" w:rsidR="00A13CFD" w:rsidRDefault="00A13CFD"/>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291B05A6" w14:textId="77777777" w:rsidR="00A13CFD" w:rsidRDefault="00A13CFD"/>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0CB47C9C" w14:textId="77777777" w:rsidR="00A13CFD" w:rsidRDefault="00A13CFD"/>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031D3535" w14:textId="77777777" w:rsidR="00A13CFD" w:rsidRDefault="00A13CFD"/>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128EDF24" w14:textId="77777777" w:rsidR="00A13CFD" w:rsidRDefault="00A13CFD"/>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E1313FE" w14:textId="77777777" w:rsidR="00A13CFD" w:rsidRDefault="00A13CFD"/>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0CF2AC53" w14:textId="77777777" w:rsidR="00A13CFD" w:rsidRDefault="00A13CFD"/>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54C9B6B4" w14:textId="77777777" w:rsidR="00A13CFD" w:rsidRDefault="00A13CFD"/>
        </w:tc>
      </w:tr>
    </w:tbl>
    <w:p w14:paraId="2AF280E9" w14:textId="49977F7C" w:rsidR="33822AF7" w:rsidRDefault="33822AF7" w:rsidP="002F5320">
      <w:pPr>
        <w:shd w:val="clear" w:color="auto" w:fill="FFFFFF" w:themeFill="background1"/>
      </w:pPr>
    </w:p>
    <w:sectPr w:rsidR="33822AF7" w:rsidSect="003B7221">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D4CB53" w14:textId="77777777" w:rsidR="001E2F17" w:rsidRDefault="001E2F17" w:rsidP="00874E39">
      <w:r>
        <w:separator/>
      </w:r>
    </w:p>
  </w:endnote>
  <w:endnote w:type="continuationSeparator" w:id="0">
    <w:p w14:paraId="4B4451C3" w14:textId="77777777" w:rsidR="001E2F17" w:rsidRDefault="001E2F17" w:rsidP="00874E39">
      <w:r>
        <w:continuationSeparator/>
      </w:r>
    </w:p>
  </w:endnote>
  <w:endnote w:type="continuationNotice" w:id="1">
    <w:p w14:paraId="2EF96E7B" w14:textId="77777777" w:rsidR="001E2F17" w:rsidRDefault="001E2F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3CA03ED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6AB7F2" w14:textId="77777777" w:rsidR="001E2F17" w:rsidRDefault="001E2F17" w:rsidP="00874E39">
      <w:r>
        <w:separator/>
      </w:r>
    </w:p>
  </w:footnote>
  <w:footnote w:type="continuationSeparator" w:id="0">
    <w:p w14:paraId="7478F2AE" w14:textId="77777777" w:rsidR="001E2F17" w:rsidRDefault="001E2F17" w:rsidP="00874E39">
      <w:r>
        <w:continuationSeparator/>
      </w:r>
    </w:p>
  </w:footnote>
  <w:footnote w:type="continuationNotice" w:id="1">
    <w:p w14:paraId="0D5C8450" w14:textId="77777777" w:rsidR="001E2F17" w:rsidRDefault="001E2F1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F2C74" w14:textId="77777777" w:rsidR="00594A1C" w:rsidRDefault="00594A1C">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1B5F82" w14:textId="77777777" w:rsidR="00594A1C" w:rsidRDefault="00594A1C">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4B6157"/>
    <w:multiLevelType w:val="hybridMultilevel"/>
    <w:tmpl w:val="736ED85E"/>
    <w:lvl w:ilvl="0" w:tplc="20944DDC">
      <w:start w:val="2"/>
      <w:numFmt w:val="bullet"/>
      <w:lvlText w:val="-"/>
      <w:lvlJc w:val="left"/>
      <w:pPr>
        <w:ind w:left="720" w:hanging="360"/>
      </w:pPr>
      <w:rPr>
        <w:rFonts w:ascii="Calibri" w:eastAsiaTheme="minorHAnsi" w:hAnsi="Calibri" w:cs="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731124623">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5D0"/>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606"/>
    <w:rsid w:val="0006062B"/>
    <w:rsid w:val="000607C0"/>
    <w:rsid w:val="000607E5"/>
    <w:rsid w:val="000609A8"/>
    <w:rsid w:val="00061CCB"/>
    <w:rsid w:val="00062223"/>
    <w:rsid w:val="00062526"/>
    <w:rsid w:val="00064195"/>
    <w:rsid w:val="00064694"/>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1F8"/>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79E"/>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733"/>
    <w:rsid w:val="001A4C33"/>
    <w:rsid w:val="001A4E14"/>
    <w:rsid w:val="001A56AE"/>
    <w:rsid w:val="001A5F64"/>
    <w:rsid w:val="001A6414"/>
    <w:rsid w:val="001A660D"/>
    <w:rsid w:val="001A6E92"/>
    <w:rsid w:val="001A6EEE"/>
    <w:rsid w:val="001A764D"/>
    <w:rsid w:val="001B0692"/>
    <w:rsid w:val="001B0906"/>
    <w:rsid w:val="001B17C8"/>
    <w:rsid w:val="001B27AB"/>
    <w:rsid w:val="001B3145"/>
    <w:rsid w:val="001B3A31"/>
    <w:rsid w:val="001B3EFB"/>
    <w:rsid w:val="001B487C"/>
    <w:rsid w:val="001B4DEC"/>
    <w:rsid w:val="001B4FB1"/>
    <w:rsid w:val="001B60DE"/>
    <w:rsid w:val="001B6618"/>
    <w:rsid w:val="001C008B"/>
    <w:rsid w:val="001C0769"/>
    <w:rsid w:val="001C239C"/>
    <w:rsid w:val="001C3435"/>
    <w:rsid w:val="001C3966"/>
    <w:rsid w:val="001C4700"/>
    <w:rsid w:val="001C5A18"/>
    <w:rsid w:val="001C5BC5"/>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F17"/>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E0C"/>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B84"/>
    <w:rsid w:val="002B3098"/>
    <w:rsid w:val="002B4149"/>
    <w:rsid w:val="002B4903"/>
    <w:rsid w:val="002B6C7E"/>
    <w:rsid w:val="002B708A"/>
    <w:rsid w:val="002B7ABC"/>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1290"/>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4D5"/>
    <w:rsid w:val="00386B53"/>
    <w:rsid w:val="0038785C"/>
    <w:rsid w:val="0039010E"/>
    <w:rsid w:val="00390B82"/>
    <w:rsid w:val="00390EB0"/>
    <w:rsid w:val="0039223F"/>
    <w:rsid w:val="00392F82"/>
    <w:rsid w:val="0039353D"/>
    <w:rsid w:val="003937AD"/>
    <w:rsid w:val="00393BA9"/>
    <w:rsid w:val="0039625A"/>
    <w:rsid w:val="00397994"/>
    <w:rsid w:val="003A0C73"/>
    <w:rsid w:val="003A144F"/>
    <w:rsid w:val="003A2976"/>
    <w:rsid w:val="003A2E5E"/>
    <w:rsid w:val="003A3E1A"/>
    <w:rsid w:val="003A4A9F"/>
    <w:rsid w:val="003A52E3"/>
    <w:rsid w:val="003A5B03"/>
    <w:rsid w:val="003B0628"/>
    <w:rsid w:val="003B2A9B"/>
    <w:rsid w:val="003B3C0F"/>
    <w:rsid w:val="003B4DD6"/>
    <w:rsid w:val="003B4F81"/>
    <w:rsid w:val="003B539A"/>
    <w:rsid w:val="003B595D"/>
    <w:rsid w:val="003B5B6C"/>
    <w:rsid w:val="003B66F6"/>
    <w:rsid w:val="003B7221"/>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2956"/>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B54"/>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03E8"/>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D8C"/>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4A1C"/>
    <w:rsid w:val="00595185"/>
    <w:rsid w:val="0059609B"/>
    <w:rsid w:val="00596289"/>
    <w:rsid w:val="00596CC5"/>
    <w:rsid w:val="00597354"/>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576F"/>
    <w:rsid w:val="005C6A1D"/>
    <w:rsid w:val="005C765C"/>
    <w:rsid w:val="005C7DF6"/>
    <w:rsid w:val="005D02C9"/>
    <w:rsid w:val="005D4E6F"/>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2F33"/>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B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AAC"/>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047"/>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9C1"/>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9D0"/>
    <w:rsid w:val="009370E9"/>
    <w:rsid w:val="00937D9B"/>
    <w:rsid w:val="00940E65"/>
    <w:rsid w:val="0094115B"/>
    <w:rsid w:val="009451FF"/>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48C"/>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2C"/>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768"/>
    <w:rsid w:val="009D1847"/>
    <w:rsid w:val="009D1954"/>
    <w:rsid w:val="009D3783"/>
    <w:rsid w:val="009D3DDE"/>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3CFD"/>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44F"/>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75CE"/>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3A3"/>
    <w:rsid w:val="00AA186B"/>
    <w:rsid w:val="00AA38F6"/>
    <w:rsid w:val="00AA4965"/>
    <w:rsid w:val="00AA6DDB"/>
    <w:rsid w:val="00AB0830"/>
    <w:rsid w:val="00AB2CCC"/>
    <w:rsid w:val="00AB4F2C"/>
    <w:rsid w:val="00AB64F8"/>
    <w:rsid w:val="00AC251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145"/>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D6"/>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3DC"/>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A0A"/>
    <w:rsid w:val="00BB44CD"/>
    <w:rsid w:val="00BB58AA"/>
    <w:rsid w:val="00BB667C"/>
    <w:rsid w:val="00BB7964"/>
    <w:rsid w:val="00BC0309"/>
    <w:rsid w:val="00BC1037"/>
    <w:rsid w:val="00BC2F0B"/>
    <w:rsid w:val="00BC3206"/>
    <w:rsid w:val="00BC3E5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2A8"/>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EAF"/>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2262"/>
    <w:rsid w:val="00CA5087"/>
    <w:rsid w:val="00CA58EE"/>
    <w:rsid w:val="00CA7EEF"/>
    <w:rsid w:val="00CB1649"/>
    <w:rsid w:val="00CB179D"/>
    <w:rsid w:val="00CB3A8B"/>
    <w:rsid w:val="00CB3E5E"/>
    <w:rsid w:val="00CB4EBD"/>
    <w:rsid w:val="00CB6338"/>
    <w:rsid w:val="00CB76AA"/>
    <w:rsid w:val="00CB790E"/>
    <w:rsid w:val="00CC1068"/>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ABD"/>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3F1"/>
    <w:rsid w:val="00D2196F"/>
    <w:rsid w:val="00D21D15"/>
    <w:rsid w:val="00D23119"/>
    <w:rsid w:val="00D241D4"/>
    <w:rsid w:val="00D24A69"/>
    <w:rsid w:val="00D25520"/>
    <w:rsid w:val="00D26F18"/>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213"/>
    <w:rsid w:val="00D46116"/>
    <w:rsid w:val="00D46297"/>
    <w:rsid w:val="00D4693D"/>
    <w:rsid w:val="00D46B07"/>
    <w:rsid w:val="00D47404"/>
    <w:rsid w:val="00D510DA"/>
    <w:rsid w:val="00D5209D"/>
    <w:rsid w:val="00D53F8D"/>
    <w:rsid w:val="00D547E6"/>
    <w:rsid w:val="00D56EA7"/>
    <w:rsid w:val="00D57AD5"/>
    <w:rsid w:val="00D6003F"/>
    <w:rsid w:val="00D60275"/>
    <w:rsid w:val="00D637B2"/>
    <w:rsid w:val="00D6386F"/>
    <w:rsid w:val="00D66DDD"/>
    <w:rsid w:val="00D67EB7"/>
    <w:rsid w:val="00D70329"/>
    <w:rsid w:val="00D70367"/>
    <w:rsid w:val="00D7554F"/>
    <w:rsid w:val="00D765DD"/>
    <w:rsid w:val="00D76854"/>
    <w:rsid w:val="00D80C46"/>
    <w:rsid w:val="00D818DF"/>
    <w:rsid w:val="00D825A8"/>
    <w:rsid w:val="00D83201"/>
    <w:rsid w:val="00D8337E"/>
    <w:rsid w:val="00D8345D"/>
    <w:rsid w:val="00D85C41"/>
    <w:rsid w:val="00D87651"/>
    <w:rsid w:val="00D9109A"/>
    <w:rsid w:val="00D91F15"/>
    <w:rsid w:val="00D93138"/>
    <w:rsid w:val="00D935FB"/>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B47"/>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1EFB"/>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80A"/>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388"/>
    <w:rsid w:val="00EB53DD"/>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2EEC"/>
    <w:rsid w:val="00F03665"/>
    <w:rsid w:val="00F03D4C"/>
    <w:rsid w:val="00F04743"/>
    <w:rsid w:val="00F07460"/>
    <w:rsid w:val="00F10A6E"/>
    <w:rsid w:val="00F11111"/>
    <w:rsid w:val="00F1189D"/>
    <w:rsid w:val="00F11A81"/>
    <w:rsid w:val="00F11A8A"/>
    <w:rsid w:val="00F13A6D"/>
    <w:rsid w:val="00F156A3"/>
    <w:rsid w:val="00F1597E"/>
    <w:rsid w:val="00F16329"/>
    <w:rsid w:val="00F1707D"/>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774"/>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3EB4"/>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eb.archive.org/web/20240813003541/https:/www.stj.jus.br/sites/portalp/Paginas/Comunicacao/Noticias/08122020-Mantida-meta-anual-do-governo-federal-para-reducao-de-gases-do-efeito-estufa.aspx"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21222257/https://www.gov.br/anp/pt-br/assuntos/renovabio/metas-de-reducao-de-emissoes-na-matriz-de-combustivei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web.archive.org/web/20250703222809/https:/www.planalto.gov.br/ccivil_03/_ato2015-2018/2017/lei/l13576.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721222257/https://www.gov.br/anp/pt-br/assuntos/renovabio/metas-de-reducao-de-emissoes-na-matriz-de-combustiveis"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277F919B-CF4C-47DB-8482-DF80A7E9C7F9}"/>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116</Pages>
  <Words>24093</Words>
  <Characters>130103</Characters>
  <Application>Microsoft Office Word</Application>
  <DocSecurity>0</DocSecurity>
  <Lines>1084</Lines>
  <Paragraphs>307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5</cp:revision>
  <cp:lastPrinted>2025-03-21T00:14:00Z</cp:lastPrinted>
  <dcterms:created xsi:type="dcterms:W3CDTF">2025-07-21T23:53:00Z</dcterms:created>
  <dcterms:modified xsi:type="dcterms:W3CDTF">2025-07-21T23:53:00Z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